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4E" w:rsidRPr="00806526"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85714E">
      <w:pPr>
        <w:pStyle w:val="30"/>
        <w:shd w:val="clear" w:color="auto" w:fill="auto"/>
        <w:spacing w:after="27" w:line="260" w:lineRule="exact"/>
      </w:pPr>
    </w:p>
    <w:p w:rsidR="0085714E" w:rsidRDefault="00C05A29">
      <w:pPr>
        <w:pStyle w:val="30"/>
        <w:shd w:val="clear" w:color="auto" w:fill="auto"/>
        <w:spacing w:after="27" w:line="260" w:lineRule="exact"/>
      </w:pPr>
      <w:r>
        <w:rPr>
          <w:noProof/>
          <w:lang w:val="ru-RU" w:eastAsia="ru-RU"/>
        </w:rPr>
        <w:pict>
          <v:shapetype id="_x0000_t202" coordsize="21600,21600" o:spt="202" path="m,l,21600r21600,l21600,xe">
            <v:stroke joinstyle="miter"/>
            <v:path gradientshapeok="t" o:connecttype="rect"/>
          </v:shapetype>
          <v:shape id="_x0000_s1027" type="#_x0000_t202" style="position:absolute;left:0;text-align:left;margin-left:-47.3pt;margin-top:-285.45pt;width:390pt;height:40.3pt;z-index:-251658240;mso-wrap-distance-left:5pt;mso-wrap-distance-right:5pt;mso-position-horizontal-relative:margin" filled="f" stroked="f">
            <v:textbox style="mso-fit-shape-to-text:t" inset="0,0,0,0">
              <w:txbxContent>
                <w:p w:rsidR="00194474" w:rsidRDefault="00194474">
                  <w:pPr>
                    <w:pStyle w:val="30"/>
                    <w:shd w:val="clear" w:color="auto" w:fill="auto"/>
                    <w:spacing w:after="0" w:line="374" w:lineRule="exact"/>
                    <w:rPr>
                      <w:rStyle w:val="3Exact"/>
                    </w:rPr>
                  </w:pPr>
                </w:p>
                <w:p w:rsidR="00194474" w:rsidRDefault="00194474">
                  <w:pPr>
                    <w:pStyle w:val="30"/>
                    <w:shd w:val="clear" w:color="auto" w:fill="auto"/>
                    <w:spacing w:after="0" w:line="374" w:lineRule="exact"/>
                    <w:rPr>
                      <w:rStyle w:val="3Exact"/>
                    </w:rPr>
                  </w:pPr>
                </w:p>
                <w:p w:rsidR="00194474" w:rsidRDefault="00194474">
                  <w:pPr>
                    <w:pStyle w:val="30"/>
                    <w:shd w:val="clear" w:color="auto" w:fill="auto"/>
                    <w:spacing w:after="0" w:line="374" w:lineRule="exact"/>
                  </w:pPr>
                  <w:r>
                    <w:rPr>
                      <w:rStyle w:val="3Exact"/>
                    </w:rPr>
                    <w:t>ДЕРЖАВНА НАУКОВА УСТАНОВА</w:t>
                  </w:r>
                  <w:r>
                    <w:rPr>
                      <w:rStyle w:val="3Exact"/>
                    </w:rPr>
                    <w:br/>
                    <w:t xml:space="preserve">"КНИЖКОВА ПАЛАТА УКРАЇНИ ІМЕНІ ІВАНА </w:t>
                  </w:r>
                  <w:r>
                    <w:rPr>
                      <w:rStyle w:val="3Exact"/>
                      <w:lang w:val="ru-RU" w:eastAsia="ru-RU"/>
                    </w:rPr>
                    <w:t>ФЕДОРОВА"</w:t>
                  </w:r>
                </w:p>
              </w:txbxContent>
            </v:textbox>
            <w10:wrap type="topAndBottom" anchorx="margin"/>
          </v:shape>
        </w:pict>
      </w:r>
      <w:r w:rsidR="0085714E">
        <w:t>ІНСТРУКЦІЯ</w:t>
      </w:r>
    </w:p>
    <w:p w:rsidR="0085714E" w:rsidRDefault="0085714E">
      <w:pPr>
        <w:pStyle w:val="30"/>
        <w:shd w:val="clear" w:color="auto" w:fill="auto"/>
        <w:spacing w:after="701" w:line="442" w:lineRule="exact"/>
      </w:pPr>
      <w:r>
        <w:t>ПРО ПОРЯДОК НАДАННЯ</w:t>
      </w:r>
      <w:r>
        <w:br/>
        <w:t>МІЖНАРОДНОГО СТАНДАРТНОГО НОМЕРА</w:t>
      </w:r>
      <w:r>
        <w:br/>
        <w:t>КНИГИ (</w:t>
      </w:r>
      <w:r>
        <w:rPr>
          <w:lang w:val="en-US"/>
        </w:rPr>
        <w:t>ISBN</w:t>
      </w:r>
      <w:r>
        <w:t>) В УКРАЇНІ</w:t>
      </w:r>
    </w:p>
    <w:p w:rsidR="0085714E" w:rsidRDefault="0085714E" w:rsidP="00A8518D">
      <w:pPr>
        <w:pStyle w:val="21"/>
        <w:shd w:val="clear" w:color="auto" w:fill="auto"/>
        <w:spacing w:before="0" w:after="4898" w:line="240" w:lineRule="exact"/>
        <w:ind w:left="160" w:firstLine="0"/>
      </w:pPr>
      <w:r>
        <w:t xml:space="preserve">(схвалено Вченою радою, протокол № </w:t>
      </w:r>
      <w:r w:rsidRPr="00654278">
        <w:rPr>
          <w:lang w:val="ru-RU"/>
        </w:rPr>
        <w:t>__</w:t>
      </w:r>
      <w:r>
        <w:t xml:space="preserve"> від __.__.2025)</w:t>
      </w:r>
    </w:p>
    <w:p w:rsidR="0085714E" w:rsidRDefault="0085714E">
      <w:pPr>
        <w:pStyle w:val="21"/>
        <w:shd w:val="clear" w:color="auto" w:fill="auto"/>
        <w:spacing w:before="0" w:after="0" w:line="240" w:lineRule="exact"/>
        <w:ind w:firstLine="0"/>
        <w:jc w:val="center"/>
        <w:sectPr w:rsidR="0085714E">
          <w:footerReference w:type="even" r:id="rId8"/>
          <w:pgSz w:w="11900" w:h="16840"/>
          <w:pgMar w:top="1328" w:right="2991" w:bottom="1328" w:left="2996" w:header="0" w:footer="3" w:gutter="0"/>
          <w:cols w:space="720"/>
          <w:noEndnote/>
          <w:docGrid w:linePitch="360"/>
        </w:sectPr>
      </w:pPr>
      <w:r>
        <w:t>Київ  2025</w:t>
      </w:r>
    </w:p>
    <w:p w:rsidR="0085714E" w:rsidRDefault="0085714E">
      <w:pPr>
        <w:pStyle w:val="10"/>
        <w:keepNext/>
        <w:keepLines/>
        <w:shd w:val="clear" w:color="auto" w:fill="auto"/>
        <w:spacing w:after="37" w:line="240" w:lineRule="exact"/>
        <w:ind w:firstLine="0"/>
      </w:pPr>
      <w:bookmarkStart w:id="0" w:name="bookmark0"/>
      <w:r>
        <w:lastRenderedPageBreak/>
        <w:t>ЗМІСТ</w:t>
      </w:r>
      <w:bookmarkEnd w:id="0"/>
    </w:p>
    <w:p w:rsidR="0085714E" w:rsidRDefault="00C05A29">
      <w:pPr>
        <w:pStyle w:val="13"/>
        <w:shd w:val="clear" w:color="auto" w:fill="auto"/>
        <w:tabs>
          <w:tab w:val="left" w:leader="dot" w:pos="10046"/>
        </w:tabs>
        <w:spacing w:before="0"/>
      </w:pPr>
      <w:r>
        <w:fldChar w:fldCharType="begin"/>
      </w:r>
      <w:r w:rsidR="0085714E">
        <w:instrText xml:space="preserve"> TOC \o "1-5" \h \z </w:instrText>
      </w:r>
      <w:r>
        <w:fldChar w:fldCharType="separate"/>
      </w:r>
      <w:hyperlink w:anchor="bookmark1" w:tooltip="Current Document">
        <w:r w:rsidR="0085714E">
          <w:rPr>
            <w:lang w:val="ru-RU" w:eastAsia="ru-RU"/>
          </w:rPr>
          <w:t xml:space="preserve">Передмова </w:t>
        </w:r>
        <w:r w:rsidR="0085714E">
          <w:rPr>
            <w:lang w:val="en-US" w:eastAsia="en-US"/>
          </w:rPr>
          <w:tab/>
          <w:t>3</w:t>
        </w:r>
      </w:hyperlink>
    </w:p>
    <w:p w:rsidR="0085714E" w:rsidRDefault="00C05A29">
      <w:pPr>
        <w:pStyle w:val="13"/>
        <w:numPr>
          <w:ilvl w:val="0"/>
          <w:numId w:val="1"/>
        </w:numPr>
        <w:shd w:val="clear" w:color="auto" w:fill="auto"/>
        <w:tabs>
          <w:tab w:val="left" w:pos="408"/>
          <w:tab w:val="right" w:leader="dot" w:pos="10183"/>
        </w:tabs>
        <w:spacing w:before="0"/>
      </w:pPr>
      <w:hyperlink w:anchor="bookmark4" w:tooltip="Current Document">
        <w:r w:rsidR="0085714E">
          <w:t>Загальні положення</w:t>
        </w:r>
        <w:r w:rsidR="0085714E">
          <w:tab/>
          <w:t>8</w:t>
        </w:r>
      </w:hyperlink>
    </w:p>
    <w:p w:rsidR="0085714E" w:rsidRDefault="00C05A29">
      <w:pPr>
        <w:pStyle w:val="13"/>
        <w:numPr>
          <w:ilvl w:val="0"/>
          <w:numId w:val="1"/>
        </w:numPr>
        <w:shd w:val="clear" w:color="auto" w:fill="auto"/>
        <w:tabs>
          <w:tab w:val="left" w:pos="408"/>
          <w:tab w:val="right" w:leader="dot" w:pos="10183"/>
        </w:tabs>
        <w:spacing w:before="0"/>
      </w:pPr>
      <w:hyperlink w:anchor="bookmark5" w:tooltip="Current Document">
        <w:r w:rsidR="0085714E">
          <w:t xml:space="preserve">Порядок надання </w:t>
        </w:r>
        <w:r w:rsidR="0085714E">
          <w:rPr>
            <w:lang w:val="en-US" w:eastAsia="en-US"/>
          </w:rPr>
          <w:t xml:space="preserve">ISBN </w:t>
        </w:r>
        <w:r w:rsidR="0085714E">
          <w:t>видавцям/виробникам</w:t>
        </w:r>
        <w:r w:rsidR="0085714E">
          <w:tab/>
          <w:t>8</w:t>
        </w:r>
      </w:hyperlink>
    </w:p>
    <w:p w:rsidR="0085714E" w:rsidRDefault="0085714E">
      <w:pPr>
        <w:pStyle w:val="13"/>
        <w:numPr>
          <w:ilvl w:val="0"/>
          <w:numId w:val="1"/>
        </w:numPr>
        <w:shd w:val="clear" w:color="auto" w:fill="auto"/>
        <w:tabs>
          <w:tab w:val="left" w:pos="408"/>
        </w:tabs>
        <w:spacing w:before="0"/>
      </w:pPr>
      <w:r>
        <w:t>Видання, що підлягають Міжнародній стандартній нумерації</w:t>
      </w:r>
    </w:p>
    <w:p w:rsidR="0085714E" w:rsidRDefault="0085714E">
      <w:pPr>
        <w:pStyle w:val="13"/>
        <w:shd w:val="clear" w:color="auto" w:fill="auto"/>
        <w:tabs>
          <w:tab w:val="right" w:leader="dot" w:pos="10183"/>
        </w:tabs>
        <w:spacing w:before="0" w:line="552" w:lineRule="exact"/>
        <w:ind w:left="460"/>
      </w:pPr>
      <w:r>
        <w:t xml:space="preserve">в системі </w:t>
      </w:r>
      <w:r>
        <w:rPr>
          <w:lang w:val="en-US" w:eastAsia="en-US"/>
        </w:rPr>
        <w:t>ISBN</w:t>
      </w:r>
      <w:r>
        <w:tab/>
        <w:t>9</w:t>
      </w:r>
    </w:p>
    <w:p w:rsidR="0085714E" w:rsidRDefault="0085714E">
      <w:pPr>
        <w:pStyle w:val="13"/>
        <w:numPr>
          <w:ilvl w:val="0"/>
          <w:numId w:val="1"/>
        </w:numPr>
        <w:shd w:val="clear" w:color="auto" w:fill="auto"/>
        <w:tabs>
          <w:tab w:val="left" w:pos="408"/>
          <w:tab w:val="right" w:leader="dot" w:pos="10183"/>
        </w:tabs>
        <w:spacing w:before="0" w:line="552" w:lineRule="exact"/>
      </w:pPr>
      <w:r>
        <w:t xml:space="preserve">Склад і структура </w:t>
      </w:r>
      <w:r>
        <w:rPr>
          <w:lang w:val="en-US" w:eastAsia="en-US"/>
        </w:rPr>
        <w:t>ISBN</w:t>
      </w:r>
      <w:r>
        <w:tab/>
        <w:t>14</w:t>
      </w:r>
    </w:p>
    <w:p w:rsidR="0085714E" w:rsidRDefault="0085714E">
      <w:pPr>
        <w:pStyle w:val="13"/>
        <w:numPr>
          <w:ilvl w:val="0"/>
          <w:numId w:val="1"/>
        </w:numPr>
        <w:shd w:val="clear" w:color="auto" w:fill="auto"/>
        <w:tabs>
          <w:tab w:val="left" w:pos="408"/>
          <w:tab w:val="right" w:leader="dot" w:pos="10183"/>
        </w:tabs>
        <w:spacing w:before="0" w:line="552" w:lineRule="exact"/>
      </w:pPr>
      <w:r>
        <w:rPr>
          <w:lang w:val="en-US" w:eastAsia="en-US"/>
        </w:rPr>
        <w:t>ISBN</w:t>
      </w:r>
      <w:r w:rsidRPr="00654278">
        <w:rPr>
          <w:lang w:val="ru-RU" w:eastAsia="en-US"/>
        </w:rPr>
        <w:t xml:space="preserve"> </w:t>
      </w:r>
      <w:r>
        <w:t xml:space="preserve">у штриховому коді символіки </w:t>
      </w:r>
      <w:r>
        <w:rPr>
          <w:lang w:val="en-US" w:eastAsia="en-US"/>
        </w:rPr>
        <w:t>EAN</w:t>
      </w:r>
      <w:r w:rsidRPr="00654278">
        <w:rPr>
          <w:lang w:val="ru-RU" w:eastAsia="en-US"/>
        </w:rPr>
        <w:t>-13</w:t>
      </w:r>
      <w:r>
        <w:tab/>
        <w:t>16</w:t>
      </w:r>
    </w:p>
    <w:p w:rsidR="0085714E" w:rsidRDefault="0085714E">
      <w:pPr>
        <w:pStyle w:val="13"/>
        <w:numPr>
          <w:ilvl w:val="0"/>
          <w:numId w:val="1"/>
        </w:numPr>
        <w:shd w:val="clear" w:color="auto" w:fill="auto"/>
        <w:tabs>
          <w:tab w:val="left" w:pos="408"/>
          <w:tab w:val="right" w:leader="dot" w:pos="10183"/>
        </w:tabs>
        <w:spacing w:before="0" w:line="552" w:lineRule="exact"/>
      </w:pPr>
      <w:r>
        <w:t xml:space="preserve">Реєстр </w:t>
      </w:r>
      <w:r>
        <w:rPr>
          <w:lang w:val="en-US" w:eastAsia="en-US"/>
        </w:rPr>
        <w:t>ISBNs</w:t>
      </w:r>
      <w:r w:rsidRPr="00654278">
        <w:rPr>
          <w:lang w:eastAsia="en-US"/>
        </w:rPr>
        <w:t xml:space="preserve"> </w:t>
      </w:r>
      <w:r>
        <w:t>і метадані, що їх супроводжують</w:t>
      </w:r>
      <w:r>
        <w:tab/>
        <w:t>16</w:t>
      </w:r>
    </w:p>
    <w:p w:rsidR="0085714E" w:rsidRDefault="0085714E">
      <w:pPr>
        <w:pStyle w:val="13"/>
        <w:numPr>
          <w:ilvl w:val="0"/>
          <w:numId w:val="1"/>
        </w:numPr>
        <w:shd w:val="clear" w:color="auto" w:fill="auto"/>
        <w:tabs>
          <w:tab w:val="left" w:pos="408"/>
          <w:tab w:val="right" w:leader="dot" w:pos="10183"/>
        </w:tabs>
        <w:spacing w:before="0" w:line="552" w:lineRule="exact"/>
      </w:pPr>
      <w:r>
        <w:t xml:space="preserve">Розміщення </w:t>
      </w:r>
      <w:r>
        <w:rPr>
          <w:lang w:val="en-US" w:eastAsia="en-US"/>
        </w:rPr>
        <w:t>ISBN</w:t>
      </w:r>
      <w:r>
        <w:tab/>
        <w:t>17</w:t>
      </w:r>
    </w:p>
    <w:p w:rsidR="0085714E" w:rsidRDefault="0085714E">
      <w:pPr>
        <w:pStyle w:val="13"/>
        <w:numPr>
          <w:ilvl w:val="0"/>
          <w:numId w:val="1"/>
        </w:numPr>
        <w:shd w:val="clear" w:color="auto" w:fill="auto"/>
        <w:tabs>
          <w:tab w:val="left" w:pos="408"/>
          <w:tab w:val="right" w:leader="dot" w:pos="10183"/>
        </w:tabs>
        <w:spacing w:before="0" w:line="552" w:lineRule="exact"/>
      </w:pPr>
      <w:r>
        <w:t xml:space="preserve">Порядок надання </w:t>
      </w:r>
      <w:r>
        <w:rPr>
          <w:lang w:val="en-US" w:eastAsia="en-US"/>
        </w:rPr>
        <w:t xml:space="preserve">ISBN </w:t>
      </w:r>
      <w:r>
        <w:t>виданням</w:t>
      </w:r>
      <w:r>
        <w:tab/>
        <w:t>18</w:t>
      </w:r>
    </w:p>
    <w:p w:rsidR="0085714E" w:rsidRDefault="0085714E">
      <w:pPr>
        <w:pStyle w:val="13"/>
        <w:numPr>
          <w:ilvl w:val="0"/>
          <w:numId w:val="1"/>
        </w:numPr>
        <w:shd w:val="clear" w:color="auto" w:fill="auto"/>
        <w:tabs>
          <w:tab w:val="left" w:pos="408"/>
          <w:tab w:val="right" w:leader="dot" w:pos="10183"/>
        </w:tabs>
        <w:spacing w:before="0" w:line="552" w:lineRule="exact"/>
      </w:pPr>
      <w:r>
        <w:t xml:space="preserve">Відповідальність видавців щодо використання </w:t>
      </w:r>
      <w:r>
        <w:rPr>
          <w:lang w:val="en-US" w:eastAsia="en-US"/>
        </w:rPr>
        <w:t>ISBN</w:t>
      </w:r>
      <w:r>
        <w:tab/>
        <w:t>20</w:t>
      </w:r>
    </w:p>
    <w:p w:rsidR="0085714E" w:rsidRDefault="0085714E">
      <w:pPr>
        <w:pStyle w:val="13"/>
        <w:numPr>
          <w:ilvl w:val="0"/>
          <w:numId w:val="1"/>
        </w:numPr>
        <w:shd w:val="clear" w:color="auto" w:fill="auto"/>
        <w:tabs>
          <w:tab w:val="left" w:pos="450"/>
          <w:tab w:val="right" w:leader="dot" w:pos="10183"/>
        </w:tabs>
        <w:spacing w:before="0" w:line="552" w:lineRule="exact"/>
      </w:pPr>
      <w:r>
        <w:t xml:space="preserve">Інформація про </w:t>
      </w:r>
      <w:r>
        <w:rPr>
          <w:lang w:val="en-US" w:eastAsia="en-US"/>
        </w:rPr>
        <w:t>ISBN</w:t>
      </w:r>
      <w:r>
        <w:tab/>
        <w:t>21</w:t>
      </w:r>
      <w:r w:rsidR="00C05A29">
        <w:fldChar w:fldCharType="end"/>
      </w:r>
    </w:p>
    <w:p w:rsidR="00E10FA8" w:rsidRDefault="00E10FA8" w:rsidP="00E10FA8">
      <w:pPr>
        <w:pStyle w:val="13"/>
        <w:shd w:val="clear" w:color="auto" w:fill="auto"/>
        <w:tabs>
          <w:tab w:val="left" w:pos="450"/>
          <w:tab w:val="right" w:leader="dot" w:pos="10183"/>
        </w:tabs>
        <w:spacing w:before="0" w:line="552" w:lineRule="exact"/>
      </w:pPr>
    </w:p>
    <w:p w:rsidR="00E10FA8" w:rsidRDefault="00E10FA8" w:rsidP="00E10FA8">
      <w:pPr>
        <w:pStyle w:val="13"/>
        <w:shd w:val="clear" w:color="auto" w:fill="auto"/>
        <w:tabs>
          <w:tab w:val="left" w:pos="450"/>
          <w:tab w:val="right" w:leader="dot" w:pos="10183"/>
        </w:tabs>
        <w:spacing w:before="0" w:line="552" w:lineRule="exact"/>
      </w:pPr>
    </w:p>
    <w:p w:rsidR="00E10FA8" w:rsidRDefault="00E10FA8" w:rsidP="00E10FA8">
      <w:pPr>
        <w:pStyle w:val="13"/>
        <w:shd w:val="clear" w:color="auto" w:fill="auto"/>
        <w:tabs>
          <w:tab w:val="left" w:pos="450"/>
          <w:tab w:val="right" w:leader="dot" w:pos="10183"/>
        </w:tabs>
        <w:spacing w:before="0" w:line="552" w:lineRule="exact"/>
        <w:sectPr w:rsidR="00E10FA8">
          <w:pgSz w:w="11900" w:h="16840"/>
          <w:pgMar w:top="1493" w:right="826" w:bottom="1493" w:left="821" w:header="0" w:footer="3" w:gutter="0"/>
          <w:cols w:space="720"/>
          <w:noEndnote/>
          <w:docGrid w:linePitch="360"/>
        </w:sectPr>
      </w:pPr>
    </w:p>
    <w:p w:rsidR="0085714E" w:rsidRDefault="0085714E">
      <w:pPr>
        <w:pStyle w:val="10"/>
        <w:keepNext/>
        <w:keepLines/>
        <w:shd w:val="clear" w:color="auto" w:fill="auto"/>
        <w:spacing w:after="0" w:line="413" w:lineRule="exact"/>
        <w:ind w:firstLine="0"/>
      </w:pPr>
      <w:bookmarkStart w:id="1" w:name="bookmark1"/>
      <w:r>
        <w:lastRenderedPageBreak/>
        <w:t>ПЕРЕДМОВА</w:t>
      </w:r>
      <w:bookmarkEnd w:id="1"/>
    </w:p>
    <w:p w:rsidR="0085714E" w:rsidRDefault="0085714E">
      <w:pPr>
        <w:pStyle w:val="10"/>
        <w:keepNext/>
        <w:keepLines/>
        <w:shd w:val="clear" w:color="auto" w:fill="auto"/>
        <w:spacing w:after="0" w:line="413" w:lineRule="exact"/>
        <w:ind w:firstLine="0"/>
      </w:pPr>
    </w:p>
    <w:p w:rsidR="0085714E" w:rsidRDefault="0085714E">
      <w:pPr>
        <w:pStyle w:val="21"/>
        <w:shd w:val="clear" w:color="auto" w:fill="auto"/>
        <w:spacing w:before="0" w:after="0" w:line="413" w:lineRule="exact"/>
        <w:ind w:firstLine="460"/>
        <w:jc w:val="both"/>
      </w:pPr>
      <w:r>
        <w:t xml:space="preserve">Уперше ідея щодо </w:t>
      </w:r>
      <w:r w:rsidR="00F549F1">
        <w:t>потреби</w:t>
      </w:r>
      <w:r>
        <w:t xml:space="preserve"> створення зручної в користуванні системи Міжнародної стандартної нумерації книг прозвучала на Третій міжнародній конференції з питань дослідження книжкового ринку та раціоналізації в книжковій торгівлі, яка проходила в Берліні 1966 року. Саме в той час значна частина видавців і </w:t>
      </w:r>
      <w:proofErr w:type="spellStart"/>
      <w:r>
        <w:t>книгорозповсюджувачів</w:t>
      </w:r>
      <w:proofErr w:type="spellEnd"/>
      <w:r>
        <w:t xml:space="preserve"> провідних країн Європи з метою удосконалення процесів </w:t>
      </w:r>
      <w:r w:rsidR="00F549F1">
        <w:t>опрацювання</w:t>
      </w:r>
      <w:r>
        <w:t xml:space="preserve"> замовлень видань та їхньої інвентаризації уважно вивчали можливість використання у своїй діяльності сучасних комп'ютерних технологій. Стало цілком зрозуміло, що ефективна автоматизована система має базуватися на простій та унікальній нумерації видань, здатній однозначно ідентифікувати кожне окреме видання. Система, що повністю відповідала цій вимозі, нині відома як система Міжнародної стандартної нумерації книг і застосовується у 166 країнах. В </w:t>
      </w:r>
      <w:r w:rsidR="00F549F1">
        <w:t xml:space="preserve">її </w:t>
      </w:r>
      <w:r>
        <w:t xml:space="preserve">основу покладено Міжнародний стандартний номер книги — </w:t>
      </w:r>
      <w:r>
        <w:rPr>
          <w:lang w:val="en-US" w:eastAsia="en-US"/>
        </w:rPr>
        <w:t>ISBN</w:t>
      </w:r>
      <w:r w:rsidRPr="00654278">
        <w:rPr>
          <w:lang w:eastAsia="en-US"/>
        </w:rPr>
        <w:t xml:space="preserve"> (</w:t>
      </w:r>
      <w:r>
        <w:rPr>
          <w:lang w:val="en-US" w:eastAsia="en-US"/>
        </w:rPr>
        <w:t>International</w:t>
      </w:r>
      <w:r w:rsidRPr="00654278">
        <w:rPr>
          <w:lang w:eastAsia="en-US"/>
        </w:rPr>
        <w:t xml:space="preserve"> </w:t>
      </w:r>
      <w:r>
        <w:rPr>
          <w:lang w:val="en-US" w:eastAsia="en-US"/>
        </w:rPr>
        <w:t>Standard</w:t>
      </w:r>
      <w:r w:rsidRPr="00654278">
        <w:rPr>
          <w:lang w:eastAsia="en-US"/>
        </w:rPr>
        <w:t xml:space="preserve"> </w:t>
      </w:r>
      <w:r>
        <w:rPr>
          <w:lang w:val="en-US" w:eastAsia="en-US"/>
        </w:rPr>
        <w:t>Book</w:t>
      </w:r>
      <w:r w:rsidRPr="00654278">
        <w:rPr>
          <w:lang w:eastAsia="en-US"/>
        </w:rPr>
        <w:t xml:space="preserve"> </w:t>
      </w:r>
      <w:r>
        <w:rPr>
          <w:lang w:val="en-US" w:eastAsia="en-US"/>
        </w:rPr>
        <w:t>Number</w:t>
      </w:r>
      <w:r w:rsidRPr="00654278">
        <w:rPr>
          <w:lang w:eastAsia="en-US"/>
        </w:rPr>
        <w:t>).</w:t>
      </w:r>
    </w:p>
    <w:p w:rsidR="0085714E" w:rsidRDefault="0085714E">
      <w:pPr>
        <w:pStyle w:val="21"/>
        <w:shd w:val="clear" w:color="auto" w:fill="auto"/>
        <w:spacing w:before="0" w:after="0" w:line="413" w:lineRule="exact"/>
        <w:ind w:firstLine="460"/>
        <w:jc w:val="both"/>
      </w:pPr>
      <w:r>
        <w:t xml:space="preserve">Історія </w:t>
      </w:r>
      <w:r>
        <w:rPr>
          <w:lang w:val="en-US" w:eastAsia="en-US"/>
        </w:rPr>
        <w:t>ISBN</w:t>
      </w:r>
      <w:r w:rsidRPr="00654278">
        <w:rPr>
          <w:lang w:val="ru-RU" w:eastAsia="en-US"/>
        </w:rPr>
        <w:t xml:space="preserve"> </w:t>
      </w:r>
      <w:r>
        <w:t xml:space="preserve">бере </w:t>
      </w:r>
      <w:r w:rsidR="00F549F1">
        <w:t>відлік</w:t>
      </w:r>
      <w:r>
        <w:t xml:space="preserve"> </w:t>
      </w:r>
      <w:r w:rsidR="00F549F1">
        <w:t>і</w:t>
      </w:r>
      <w:r>
        <w:t>з 1968 року, коли у Велик</w:t>
      </w:r>
      <w:r w:rsidR="00F549F1">
        <w:t xml:space="preserve">ій Британії </w:t>
      </w:r>
      <w:r>
        <w:t xml:space="preserve">цей номер уперше був репрезентований як Стандартний номер книги </w:t>
      </w:r>
      <w:r w:rsidRPr="00654278">
        <w:rPr>
          <w:lang w:val="ru-RU" w:eastAsia="en-US"/>
        </w:rPr>
        <w:t>(</w:t>
      </w:r>
      <w:r>
        <w:rPr>
          <w:lang w:val="en-US" w:eastAsia="en-US"/>
        </w:rPr>
        <w:t>SBN</w:t>
      </w:r>
      <w:r w:rsidRPr="00654278">
        <w:rPr>
          <w:lang w:val="ru-RU" w:eastAsia="en-US"/>
        </w:rPr>
        <w:t xml:space="preserve">). </w:t>
      </w:r>
      <w:r>
        <w:t xml:space="preserve">Згодом дев'ятизначний </w:t>
      </w:r>
      <w:r>
        <w:rPr>
          <w:lang w:val="en-US" w:eastAsia="en-US"/>
        </w:rPr>
        <w:t>SBN</w:t>
      </w:r>
      <w:r w:rsidRPr="00654278">
        <w:rPr>
          <w:lang w:val="ru-RU" w:eastAsia="en-US"/>
        </w:rPr>
        <w:t xml:space="preserve"> </w:t>
      </w:r>
      <w:r>
        <w:t xml:space="preserve">було трансформовано в десятизначний </w:t>
      </w:r>
      <w:r>
        <w:rPr>
          <w:lang w:val="en-US" w:eastAsia="en-US"/>
        </w:rPr>
        <w:t>International</w:t>
      </w:r>
      <w:r w:rsidRPr="00654278">
        <w:rPr>
          <w:lang w:val="ru-RU" w:eastAsia="en-US"/>
        </w:rPr>
        <w:t xml:space="preserve"> </w:t>
      </w:r>
      <w:r>
        <w:rPr>
          <w:lang w:val="en-US" w:eastAsia="en-US"/>
        </w:rPr>
        <w:t>SBN</w:t>
      </w:r>
      <w:r w:rsidRPr="00654278">
        <w:rPr>
          <w:lang w:val="ru-RU" w:eastAsia="en-US"/>
        </w:rPr>
        <w:t xml:space="preserve">, </w:t>
      </w:r>
      <w:r>
        <w:t xml:space="preserve">який був ратифікований Міжнародною організацією зі стандартизації </w:t>
      </w:r>
      <w:r w:rsidRPr="00654278">
        <w:rPr>
          <w:lang w:val="ru-RU" w:eastAsia="en-US"/>
        </w:rPr>
        <w:t>(</w:t>
      </w:r>
      <w:r>
        <w:rPr>
          <w:lang w:val="en-US" w:eastAsia="en-US"/>
        </w:rPr>
        <w:t>ISO</w:t>
      </w:r>
      <w:r w:rsidRPr="00654278">
        <w:rPr>
          <w:lang w:val="ru-RU" w:eastAsia="en-US"/>
        </w:rPr>
        <w:t xml:space="preserve">) </w:t>
      </w:r>
      <w:r>
        <w:t xml:space="preserve">у 1970 році як Міжнародний Стандарт 2108. Десятизначний </w:t>
      </w:r>
      <w:r>
        <w:rPr>
          <w:lang w:val="en-US" w:eastAsia="en-US"/>
        </w:rPr>
        <w:t>ISBN</w:t>
      </w:r>
      <w:r w:rsidRPr="00F549F1">
        <w:rPr>
          <w:lang w:eastAsia="en-US"/>
        </w:rPr>
        <w:t xml:space="preserve"> </w:t>
      </w:r>
      <w:r>
        <w:t xml:space="preserve">використовувався упродовж майже </w:t>
      </w:r>
      <w:r w:rsidR="00F549F1">
        <w:t>40</w:t>
      </w:r>
      <w:r>
        <w:t xml:space="preserve"> років, аж до 31.12.2006 р.</w:t>
      </w:r>
    </w:p>
    <w:p w:rsidR="0085714E" w:rsidRDefault="0085714E">
      <w:pPr>
        <w:pStyle w:val="21"/>
        <w:shd w:val="clear" w:color="auto" w:fill="auto"/>
        <w:spacing w:before="0" w:after="0" w:line="413" w:lineRule="exact"/>
        <w:ind w:firstLine="460"/>
        <w:jc w:val="both"/>
      </w:pPr>
      <w:r>
        <w:t xml:space="preserve">Стрімкий розвиток інформаційних технологій, зокрема виникнення та повсюдне застосування </w:t>
      </w:r>
      <w:r w:rsidR="002F37E9">
        <w:t>мережі Інтернет</w:t>
      </w:r>
      <w:r>
        <w:t xml:space="preserve">, </w:t>
      </w:r>
      <w:r w:rsidR="002F37E9">
        <w:t>що</w:t>
      </w:r>
      <w:r>
        <w:t xml:space="preserve"> нині ста</w:t>
      </w:r>
      <w:r w:rsidR="002F37E9">
        <w:t>ла</w:t>
      </w:r>
      <w:r>
        <w:t xml:space="preserve"> головним засобом </w:t>
      </w:r>
      <w:r w:rsidR="00F549F1">
        <w:t>поширення</w:t>
      </w:r>
      <w:r>
        <w:t xml:space="preserve"> різноманітної інфо</w:t>
      </w:r>
      <w:r w:rsidR="00F549F1">
        <w:t>рмації у</w:t>
      </w:r>
      <w:r>
        <w:t xml:space="preserve"> глобальних масштабах, спричинив, зокрема, появу на ринку електронних видань (локальних, мережних, комбінованого використовування)</w:t>
      </w:r>
      <w:r w:rsidR="00EC61CE">
        <w:t xml:space="preserve"> і</w:t>
      </w:r>
      <w:r>
        <w:t xml:space="preserve"> викликав стурбованість фахівців щодо можливостей системи </w:t>
      </w:r>
      <w:r>
        <w:rPr>
          <w:lang w:val="en-US" w:eastAsia="en-US"/>
        </w:rPr>
        <w:t>ISBN</w:t>
      </w:r>
      <w:r w:rsidRPr="00654278">
        <w:rPr>
          <w:lang w:eastAsia="en-US"/>
        </w:rPr>
        <w:t xml:space="preserve">, </w:t>
      </w:r>
      <w:r>
        <w:t xml:space="preserve">яка базується на </w:t>
      </w:r>
      <w:r w:rsidRPr="00654278">
        <w:rPr>
          <w:lang w:eastAsia="ru-RU"/>
        </w:rPr>
        <w:t xml:space="preserve">десятизначному </w:t>
      </w:r>
      <w:r>
        <w:t xml:space="preserve">номері. Керівниками Міжнародного агентства </w:t>
      </w:r>
      <w:r>
        <w:rPr>
          <w:lang w:val="en-US" w:eastAsia="en-US"/>
        </w:rPr>
        <w:t>ISBN</w:t>
      </w:r>
      <w:r w:rsidRPr="00654278">
        <w:rPr>
          <w:lang w:eastAsia="en-US"/>
        </w:rPr>
        <w:t xml:space="preserve"> </w:t>
      </w:r>
      <w:r>
        <w:t>та інших релевантних організацій було ухвален</w:t>
      </w:r>
      <w:r w:rsidR="00EC61CE">
        <w:t>о</w:t>
      </w:r>
      <w:r>
        <w:t xml:space="preserve"> рішення </w:t>
      </w:r>
      <w:r w:rsidR="00EC61CE">
        <w:t>щодо</w:t>
      </w:r>
      <w:r>
        <w:t xml:space="preserve"> перегляд</w:t>
      </w:r>
      <w:r w:rsidR="00EC61CE">
        <w:t>у</w:t>
      </w:r>
      <w:r>
        <w:t xml:space="preserve"> чинного стандарту 2108 і </w:t>
      </w:r>
      <w:r w:rsidR="00EC61CE">
        <w:t>подальшого</w:t>
      </w:r>
      <w:r>
        <w:t xml:space="preserve"> (з 2007 року) використ</w:t>
      </w:r>
      <w:r w:rsidR="00EC61CE">
        <w:t>ання</w:t>
      </w:r>
      <w:r>
        <w:t xml:space="preserve"> номер</w:t>
      </w:r>
      <w:r w:rsidR="00EC61CE">
        <w:t>а</w:t>
      </w:r>
      <w:r>
        <w:t xml:space="preserve"> </w:t>
      </w:r>
      <w:r>
        <w:rPr>
          <w:lang w:val="en-US" w:eastAsia="en-US"/>
        </w:rPr>
        <w:t>ISBN</w:t>
      </w:r>
      <w:r w:rsidRPr="00654278">
        <w:rPr>
          <w:lang w:eastAsia="en-US"/>
        </w:rPr>
        <w:t xml:space="preserve"> </w:t>
      </w:r>
      <w:r>
        <w:t>у фо</w:t>
      </w:r>
      <w:r w:rsidR="00E10FA8">
        <w:t xml:space="preserve">рматі </w:t>
      </w:r>
      <w:proofErr w:type="spellStart"/>
      <w:r w:rsidR="00E10FA8">
        <w:t>тринадцятизначного</w:t>
      </w:r>
      <w:proofErr w:type="spellEnd"/>
      <w:r w:rsidR="00E10FA8">
        <w:t xml:space="preserve"> іден</w:t>
      </w:r>
      <w:r>
        <w:t xml:space="preserve">тифікаційного номера </w:t>
      </w:r>
      <w:r>
        <w:rPr>
          <w:lang w:val="en-US" w:eastAsia="en-US"/>
        </w:rPr>
        <w:t>ISBN</w:t>
      </w:r>
      <w:r w:rsidRPr="00654278">
        <w:rPr>
          <w:lang w:eastAsia="en-US"/>
        </w:rPr>
        <w:t xml:space="preserve"> </w:t>
      </w:r>
      <w:proofErr w:type="spellStart"/>
      <w:r>
        <w:rPr>
          <w:lang w:val="en-US" w:eastAsia="en-US"/>
        </w:rPr>
        <w:t>Bookland</w:t>
      </w:r>
      <w:proofErr w:type="spellEnd"/>
      <w:r w:rsidRPr="00654278">
        <w:rPr>
          <w:lang w:eastAsia="en-US"/>
        </w:rPr>
        <w:t>/</w:t>
      </w:r>
      <w:proofErr w:type="spellStart"/>
      <w:r>
        <w:rPr>
          <w:lang w:val="en-US" w:eastAsia="en-US"/>
        </w:rPr>
        <w:t>EAN</w:t>
      </w:r>
      <w:proofErr w:type="spellEnd"/>
      <w:r w:rsidRPr="00654278">
        <w:rPr>
          <w:lang w:eastAsia="en-US"/>
        </w:rPr>
        <w:t xml:space="preserve">, </w:t>
      </w:r>
      <w:r>
        <w:t xml:space="preserve">щоб забезпечити нумераційні можливості системи </w:t>
      </w:r>
      <w:r>
        <w:rPr>
          <w:lang w:val="en-US" w:eastAsia="en-US"/>
        </w:rPr>
        <w:t>ISBN</w:t>
      </w:r>
      <w:r w:rsidRPr="00654278">
        <w:rPr>
          <w:lang w:eastAsia="en-US"/>
        </w:rPr>
        <w:t xml:space="preserve"> </w:t>
      </w:r>
      <w:r>
        <w:t>на майбутнє.</w:t>
      </w:r>
    </w:p>
    <w:p w:rsidR="0085714E" w:rsidRDefault="0085714E">
      <w:pPr>
        <w:pStyle w:val="21"/>
        <w:shd w:val="clear" w:color="auto" w:fill="auto"/>
        <w:spacing w:before="0" w:after="794" w:line="413" w:lineRule="exact"/>
        <w:ind w:firstLine="460"/>
        <w:jc w:val="both"/>
      </w:pPr>
      <w:r>
        <w:t xml:space="preserve">Використання </w:t>
      </w:r>
      <w:r>
        <w:rPr>
          <w:lang w:val="en-US" w:eastAsia="en-US"/>
        </w:rPr>
        <w:t>ISBN</w:t>
      </w:r>
      <w:r w:rsidRPr="00654278">
        <w:rPr>
          <w:lang w:val="ru-RU" w:eastAsia="en-US"/>
        </w:rPr>
        <w:t xml:space="preserve"> </w:t>
      </w:r>
      <w:r>
        <w:t xml:space="preserve">дає змогу об'єднати в єдину систему видання, книгорозповсюдження та інформаційне обслуговування. Він замінює довгі бібліографічні описи, уможливлює укладання та актуалізацію </w:t>
      </w:r>
      <w:proofErr w:type="spellStart"/>
      <w:r>
        <w:t>книготоргівельних</w:t>
      </w:r>
      <w:proofErr w:type="spellEnd"/>
      <w:r>
        <w:t xml:space="preserve"> каталогів і бібліографічних </w:t>
      </w:r>
      <w:r w:rsidRPr="00654278">
        <w:rPr>
          <w:lang w:eastAsia="ru-RU"/>
        </w:rPr>
        <w:t xml:space="preserve">баз </w:t>
      </w:r>
      <w:r>
        <w:t xml:space="preserve">даних. </w:t>
      </w:r>
      <w:proofErr w:type="gramStart"/>
      <w:r>
        <w:rPr>
          <w:lang w:val="en-US" w:eastAsia="en-US"/>
        </w:rPr>
        <w:t>ISBN</w:t>
      </w:r>
      <w:r w:rsidRPr="00654278">
        <w:rPr>
          <w:lang w:val="ru-RU" w:eastAsia="en-US"/>
        </w:rPr>
        <w:t xml:space="preserve"> </w:t>
      </w:r>
      <w:r>
        <w:t>є ключем для пошуку необхідних видань, які випускаються у світі, в автоматизованих системах на національному та міжнародному рівнях.</w:t>
      </w:r>
      <w:proofErr w:type="gramEnd"/>
      <w:r>
        <w:t xml:space="preserve"> </w:t>
      </w:r>
      <w:proofErr w:type="gramStart"/>
      <w:r>
        <w:rPr>
          <w:lang w:val="en-US" w:eastAsia="en-US"/>
        </w:rPr>
        <w:t>ISBN</w:t>
      </w:r>
      <w:r w:rsidRPr="00654278">
        <w:rPr>
          <w:lang w:val="ru-RU" w:eastAsia="en-US"/>
        </w:rPr>
        <w:t xml:space="preserve"> </w:t>
      </w:r>
      <w:r>
        <w:t xml:space="preserve">може бути представлений у вигляді штрихового коду символіки </w:t>
      </w:r>
      <w:r>
        <w:rPr>
          <w:lang w:val="en-US" w:eastAsia="en-US"/>
        </w:rPr>
        <w:t>EAN</w:t>
      </w:r>
      <w:r w:rsidRPr="00654278">
        <w:rPr>
          <w:lang w:val="ru-RU" w:eastAsia="en-US"/>
        </w:rPr>
        <w:t>-13.</w:t>
      </w:r>
      <w:proofErr w:type="gramEnd"/>
      <w:r w:rsidRPr="00654278">
        <w:rPr>
          <w:lang w:val="ru-RU" w:eastAsia="en-US"/>
        </w:rPr>
        <w:t xml:space="preserve"> </w:t>
      </w:r>
      <w:r>
        <w:t xml:space="preserve">Спочатку </w:t>
      </w:r>
      <w:r>
        <w:rPr>
          <w:lang w:val="en-US" w:eastAsia="en-US"/>
        </w:rPr>
        <w:t>ISBN</w:t>
      </w:r>
      <w:r w:rsidRPr="00654278">
        <w:rPr>
          <w:lang w:val="ru-RU" w:eastAsia="en-US"/>
        </w:rPr>
        <w:t xml:space="preserve"> </w:t>
      </w:r>
      <w:r>
        <w:t xml:space="preserve">був призначений для ідентифікації книжкових видань, однак </w:t>
      </w:r>
      <w:r w:rsidR="00EC61CE">
        <w:t>і</w:t>
      </w:r>
      <w:r>
        <w:t xml:space="preserve">з розвитком інформаційних технологій Міжнародний стандартний номер книги стали проставляти не тільки на книгах і брошурах у друкованому вигляді, а й на електронних виданнях, окремих </w:t>
      </w:r>
      <w:r>
        <w:rPr>
          <w:lang w:val="ru-RU" w:eastAsia="ru-RU"/>
        </w:rPr>
        <w:t xml:space="preserve">видах </w:t>
      </w:r>
      <w:r>
        <w:t>аудіовізуальної продукції.</w:t>
      </w:r>
    </w:p>
    <w:p w:rsidR="0085714E" w:rsidRDefault="0085714E">
      <w:pPr>
        <w:pStyle w:val="50"/>
        <w:shd w:val="clear" w:color="auto" w:fill="auto"/>
        <w:ind w:firstLine="460"/>
      </w:pPr>
      <w:proofErr w:type="gramStart"/>
      <w:r>
        <w:rPr>
          <w:lang w:val="en-US" w:eastAsia="en-US"/>
        </w:rPr>
        <w:t>ISBN</w:t>
      </w:r>
      <w:r w:rsidRPr="00654278">
        <w:rPr>
          <w:lang w:val="ru-RU" w:eastAsia="en-US"/>
        </w:rPr>
        <w:t xml:space="preserve"> </w:t>
      </w:r>
      <w:r>
        <w:rPr>
          <w:lang w:val="ru-RU" w:eastAsia="ru-RU"/>
        </w:rPr>
        <w:t xml:space="preserve">однозначно </w:t>
      </w:r>
      <w:r>
        <w:t>й безпомилково ідентифікує лише одне неперіодичне видання (далі — видання) одного конкретного видавця, є неповторним і використовується тільки для цього видання.</w:t>
      </w:r>
      <w:proofErr w:type="gramEnd"/>
      <w:r>
        <w:t xml:space="preserve"> На основі </w:t>
      </w:r>
      <w:r>
        <w:rPr>
          <w:lang w:val="en-US" w:eastAsia="en-US"/>
        </w:rPr>
        <w:t>ISBN</w:t>
      </w:r>
      <w:r w:rsidRPr="00654278">
        <w:rPr>
          <w:lang w:val="ru-RU" w:eastAsia="en-US"/>
        </w:rPr>
        <w:t xml:space="preserve"> </w:t>
      </w:r>
      <w:r>
        <w:t>будується штриховий код для книжкового видання.</w:t>
      </w:r>
    </w:p>
    <w:p w:rsidR="0085714E" w:rsidRDefault="0085714E">
      <w:pPr>
        <w:pStyle w:val="50"/>
        <w:shd w:val="clear" w:color="auto" w:fill="auto"/>
        <w:ind w:firstLine="460"/>
      </w:pPr>
      <w:r>
        <w:t xml:space="preserve">У видавництвах </w:t>
      </w:r>
      <w:r>
        <w:rPr>
          <w:lang w:val="en-US" w:eastAsia="en-US"/>
        </w:rPr>
        <w:t>ISBN</w:t>
      </w:r>
      <w:r w:rsidRPr="00654278">
        <w:rPr>
          <w:lang w:val="ru-RU" w:eastAsia="en-US"/>
        </w:rPr>
        <w:t xml:space="preserve"> </w:t>
      </w:r>
      <w:r>
        <w:t>використовують під час проведення таких робіт:</w:t>
      </w:r>
    </w:p>
    <w:p w:rsidR="0085714E" w:rsidRDefault="0085714E">
      <w:pPr>
        <w:pStyle w:val="21"/>
        <w:numPr>
          <w:ilvl w:val="0"/>
          <w:numId w:val="2"/>
        </w:numPr>
        <w:shd w:val="clear" w:color="auto" w:fill="auto"/>
        <w:tabs>
          <w:tab w:val="left" w:pos="900"/>
        </w:tabs>
        <w:spacing w:before="0" w:after="0" w:line="408" w:lineRule="exact"/>
        <w:ind w:firstLine="460"/>
        <w:jc w:val="both"/>
      </w:pPr>
      <w:r>
        <w:t>ідентифікація назви видання у видавничих каталогах і рекламних проспектах;</w:t>
      </w:r>
    </w:p>
    <w:p w:rsidR="0085714E" w:rsidRDefault="0085714E">
      <w:pPr>
        <w:pStyle w:val="21"/>
        <w:numPr>
          <w:ilvl w:val="0"/>
          <w:numId w:val="2"/>
        </w:numPr>
        <w:shd w:val="clear" w:color="auto" w:fill="auto"/>
        <w:tabs>
          <w:tab w:val="left" w:pos="900"/>
        </w:tabs>
        <w:spacing w:before="0" w:after="0" w:line="408" w:lineRule="exact"/>
        <w:ind w:firstLine="460"/>
        <w:jc w:val="both"/>
      </w:pPr>
      <w:r>
        <w:t>управління складом готової продукції;</w:t>
      </w:r>
    </w:p>
    <w:p w:rsidR="0085714E" w:rsidRDefault="00EC61CE">
      <w:pPr>
        <w:pStyle w:val="21"/>
        <w:numPr>
          <w:ilvl w:val="0"/>
          <w:numId w:val="2"/>
        </w:numPr>
        <w:shd w:val="clear" w:color="auto" w:fill="auto"/>
        <w:tabs>
          <w:tab w:val="left" w:pos="900"/>
        </w:tabs>
        <w:spacing w:before="0" w:after="0" w:line="408" w:lineRule="exact"/>
        <w:ind w:firstLine="460"/>
        <w:jc w:val="both"/>
      </w:pPr>
      <w:r>
        <w:t>опрацювання</w:t>
      </w:r>
      <w:r w:rsidR="0085714E">
        <w:t xml:space="preserve"> замовлень;</w:t>
      </w:r>
    </w:p>
    <w:p w:rsidR="0085714E" w:rsidRDefault="0085714E">
      <w:pPr>
        <w:pStyle w:val="21"/>
        <w:numPr>
          <w:ilvl w:val="0"/>
          <w:numId w:val="2"/>
        </w:numPr>
        <w:shd w:val="clear" w:color="auto" w:fill="auto"/>
        <w:tabs>
          <w:tab w:val="left" w:pos="900"/>
        </w:tabs>
        <w:spacing w:before="0" w:after="0" w:line="408" w:lineRule="exact"/>
        <w:ind w:firstLine="460"/>
        <w:jc w:val="both"/>
      </w:pPr>
      <w:r>
        <w:t>оформлення рахунків і бухгалтерської звітності;</w:t>
      </w:r>
    </w:p>
    <w:p w:rsidR="0085714E" w:rsidRDefault="0085714E">
      <w:pPr>
        <w:pStyle w:val="21"/>
        <w:numPr>
          <w:ilvl w:val="0"/>
          <w:numId w:val="2"/>
        </w:numPr>
        <w:shd w:val="clear" w:color="auto" w:fill="auto"/>
        <w:tabs>
          <w:tab w:val="left" w:pos="900"/>
        </w:tabs>
        <w:spacing w:before="0" w:after="0" w:line="408" w:lineRule="exact"/>
        <w:ind w:firstLine="460"/>
        <w:jc w:val="both"/>
      </w:pPr>
      <w:r>
        <w:t>проведення моніторингу продаж;</w:t>
      </w:r>
    </w:p>
    <w:p w:rsidR="0085714E" w:rsidRDefault="00EC61CE">
      <w:pPr>
        <w:pStyle w:val="21"/>
        <w:numPr>
          <w:ilvl w:val="0"/>
          <w:numId w:val="2"/>
        </w:numPr>
        <w:shd w:val="clear" w:color="auto" w:fill="auto"/>
        <w:tabs>
          <w:tab w:val="left" w:pos="900"/>
        </w:tabs>
        <w:spacing w:before="0" w:after="0" w:line="408" w:lineRule="exact"/>
        <w:ind w:firstLine="460"/>
        <w:jc w:val="both"/>
      </w:pPr>
      <w:r>
        <w:t>опрацювання</w:t>
      </w:r>
      <w:r w:rsidR="0085714E">
        <w:t xml:space="preserve"> статистичних даних;</w:t>
      </w:r>
    </w:p>
    <w:p w:rsidR="0085714E" w:rsidRDefault="00EC61CE">
      <w:pPr>
        <w:pStyle w:val="21"/>
        <w:numPr>
          <w:ilvl w:val="0"/>
          <w:numId w:val="2"/>
        </w:numPr>
        <w:shd w:val="clear" w:color="auto" w:fill="auto"/>
        <w:tabs>
          <w:tab w:val="left" w:pos="900"/>
        </w:tabs>
        <w:spacing w:before="0" w:after="0" w:line="408" w:lineRule="exact"/>
        <w:ind w:firstLine="460"/>
        <w:jc w:val="both"/>
      </w:pPr>
      <w:r>
        <w:t>опрацювання</w:t>
      </w:r>
      <w:r w:rsidR="0085714E">
        <w:t xml:space="preserve"> даних про видання, що повернуті як нереалізовані;</w:t>
      </w:r>
    </w:p>
    <w:p w:rsidR="0085714E" w:rsidRDefault="0085714E">
      <w:pPr>
        <w:pStyle w:val="21"/>
        <w:numPr>
          <w:ilvl w:val="0"/>
          <w:numId w:val="2"/>
        </w:numPr>
        <w:shd w:val="clear" w:color="auto" w:fill="auto"/>
        <w:tabs>
          <w:tab w:val="left" w:pos="853"/>
        </w:tabs>
        <w:spacing w:before="0" w:after="0" w:line="408" w:lineRule="exact"/>
        <w:ind w:firstLine="460"/>
        <w:jc w:val="both"/>
      </w:pPr>
      <w:r>
        <w:t>укладання переліку видань у довідниках на паперових і електронних носіях, на сайтах у мережі Інтернет.</w:t>
      </w:r>
    </w:p>
    <w:p w:rsidR="0085714E" w:rsidRDefault="0085714E">
      <w:pPr>
        <w:pStyle w:val="50"/>
        <w:shd w:val="clear" w:color="auto" w:fill="auto"/>
        <w:ind w:firstLine="460"/>
      </w:pPr>
      <w:r>
        <w:t xml:space="preserve">У Книжковій палаті </w:t>
      </w:r>
      <w:smartTag w:uri="urn:schemas-microsoft-com:office:smarttags" w:element="PersonName">
        <w:smartTagPr>
          <w:attr w:name="ProductID" w:val="України ISBN"/>
        </w:smartTagPr>
        <w:r>
          <w:t xml:space="preserve">України </w:t>
        </w:r>
        <w:r>
          <w:rPr>
            <w:lang w:val="en-US" w:eastAsia="en-US"/>
          </w:rPr>
          <w:t>ISBN</w:t>
        </w:r>
      </w:smartTag>
      <w:r w:rsidRPr="00654278">
        <w:rPr>
          <w:lang w:val="ru-RU" w:eastAsia="en-US"/>
        </w:rPr>
        <w:t xml:space="preserve"> </w:t>
      </w:r>
      <w:r>
        <w:t>використовують для:</w:t>
      </w:r>
    </w:p>
    <w:p w:rsidR="0085714E" w:rsidRDefault="0085714E">
      <w:pPr>
        <w:pStyle w:val="21"/>
        <w:numPr>
          <w:ilvl w:val="0"/>
          <w:numId w:val="2"/>
        </w:numPr>
        <w:shd w:val="clear" w:color="auto" w:fill="auto"/>
        <w:tabs>
          <w:tab w:val="left" w:pos="900"/>
        </w:tabs>
        <w:spacing w:before="0" w:after="0" w:line="408" w:lineRule="exact"/>
        <w:ind w:firstLine="460"/>
        <w:jc w:val="both"/>
      </w:pPr>
      <w:r>
        <w:t>державної бібліографічної реєстрації видань;</w:t>
      </w:r>
    </w:p>
    <w:p w:rsidR="0085714E" w:rsidRDefault="0085714E">
      <w:pPr>
        <w:pStyle w:val="21"/>
        <w:numPr>
          <w:ilvl w:val="0"/>
          <w:numId w:val="2"/>
        </w:numPr>
        <w:shd w:val="clear" w:color="auto" w:fill="auto"/>
        <w:tabs>
          <w:tab w:val="left" w:pos="900"/>
        </w:tabs>
        <w:spacing w:before="0" w:after="0" w:line="408" w:lineRule="exact"/>
        <w:ind w:firstLine="460"/>
        <w:jc w:val="both"/>
      </w:pPr>
      <w:r>
        <w:t>створення державних бібліографічних покажчиків;</w:t>
      </w:r>
    </w:p>
    <w:p w:rsidR="0085714E" w:rsidRDefault="0085714E">
      <w:pPr>
        <w:pStyle w:val="21"/>
        <w:numPr>
          <w:ilvl w:val="0"/>
          <w:numId w:val="2"/>
        </w:numPr>
        <w:shd w:val="clear" w:color="auto" w:fill="auto"/>
        <w:tabs>
          <w:tab w:val="left" w:pos="900"/>
        </w:tabs>
        <w:spacing w:before="0" w:after="0" w:line="408" w:lineRule="exact"/>
        <w:ind w:firstLine="460"/>
        <w:jc w:val="both"/>
      </w:pPr>
      <w:r>
        <w:t>створення бази даних національної бібліографії;</w:t>
      </w:r>
    </w:p>
    <w:p w:rsidR="0085714E" w:rsidRDefault="0085714E">
      <w:pPr>
        <w:pStyle w:val="21"/>
        <w:numPr>
          <w:ilvl w:val="0"/>
          <w:numId w:val="2"/>
        </w:numPr>
        <w:shd w:val="clear" w:color="auto" w:fill="auto"/>
        <w:tabs>
          <w:tab w:val="left" w:pos="900"/>
        </w:tabs>
        <w:spacing w:before="0" w:after="0" w:line="408" w:lineRule="exact"/>
        <w:ind w:firstLine="460"/>
        <w:jc w:val="both"/>
      </w:pPr>
      <w:r>
        <w:t>створення предметних покажчиків і довідників.</w:t>
      </w:r>
    </w:p>
    <w:p w:rsidR="0085714E" w:rsidRDefault="0085714E">
      <w:pPr>
        <w:pStyle w:val="50"/>
        <w:shd w:val="clear" w:color="auto" w:fill="auto"/>
        <w:ind w:firstLine="460"/>
      </w:pPr>
      <w:r>
        <w:t xml:space="preserve">У системі книгорозповсюдження типу </w:t>
      </w:r>
      <w:r w:rsidRPr="00654278">
        <w:rPr>
          <w:lang w:eastAsia="en-US"/>
        </w:rPr>
        <w:t>"</w:t>
      </w:r>
      <w:r>
        <w:rPr>
          <w:lang w:val="en-US" w:eastAsia="en-US"/>
        </w:rPr>
        <w:t>Books</w:t>
      </w:r>
      <w:r w:rsidRPr="00654278">
        <w:rPr>
          <w:lang w:eastAsia="en-US"/>
        </w:rPr>
        <w:t xml:space="preserve"> </w:t>
      </w:r>
      <w:r>
        <w:rPr>
          <w:lang w:val="en-US" w:eastAsia="en-US"/>
        </w:rPr>
        <w:t>in</w:t>
      </w:r>
      <w:r w:rsidRPr="00654278">
        <w:rPr>
          <w:lang w:eastAsia="en-US"/>
        </w:rPr>
        <w:t xml:space="preserve"> </w:t>
      </w:r>
      <w:r>
        <w:rPr>
          <w:lang w:val="en-US" w:eastAsia="en-US"/>
        </w:rPr>
        <w:t>Print</w:t>
      </w:r>
      <w:r w:rsidRPr="00654278">
        <w:rPr>
          <w:lang w:eastAsia="en-US"/>
        </w:rPr>
        <w:t xml:space="preserve">" </w:t>
      </w:r>
      <w:r>
        <w:t xml:space="preserve">(книги в продажу та виробництві), </w:t>
      </w:r>
      <w:proofErr w:type="spellStart"/>
      <w:r w:rsidR="00C505B8">
        <w:t>книгорозповсюджувальних</w:t>
      </w:r>
      <w:proofErr w:type="spellEnd"/>
      <w:r w:rsidR="00C505B8">
        <w:t xml:space="preserve"> і гурто</w:t>
      </w:r>
      <w:r>
        <w:t xml:space="preserve">вих організаціях </w:t>
      </w:r>
      <w:r>
        <w:rPr>
          <w:lang w:val="en-US" w:eastAsia="en-US"/>
        </w:rPr>
        <w:t>ISBN</w:t>
      </w:r>
      <w:r w:rsidRPr="00654278">
        <w:rPr>
          <w:lang w:eastAsia="en-US"/>
        </w:rPr>
        <w:t xml:space="preserve"> </w:t>
      </w:r>
      <w:r>
        <w:t>використовують під час:</w:t>
      </w:r>
    </w:p>
    <w:p w:rsidR="0085714E" w:rsidRDefault="0085714E">
      <w:pPr>
        <w:pStyle w:val="21"/>
        <w:numPr>
          <w:ilvl w:val="0"/>
          <w:numId w:val="2"/>
        </w:numPr>
        <w:shd w:val="clear" w:color="auto" w:fill="auto"/>
        <w:tabs>
          <w:tab w:val="left" w:pos="900"/>
        </w:tabs>
        <w:spacing w:before="0" w:after="0" w:line="408" w:lineRule="exact"/>
        <w:ind w:firstLine="460"/>
        <w:jc w:val="both"/>
      </w:pPr>
      <w:r>
        <w:t>створення бази даних видань, що є в продажу і тих, що вже реалізовані;</w:t>
      </w:r>
    </w:p>
    <w:p w:rsidR="0085714E" w:rsidRDefault="0085714E">
      <w:pPr>
        <w:pStyle w:val="21"/>
        <w:numPr>
          <w:ilvl w:val="0"/>
          <w:numId w:val="2"/>
        </w:numPr>
        <w:shd w:val="clear" w:color="auto" w:fill="auto"/>
        <w:tabs>
          <w:tab w:val="left" w:pos="900"/>
        </w:tabs>
        <w:spacing w:before="0" w:after="0" w:line="408" w:lineRule="exact"/>
        <w:ind w:firstLine="460"/>
        <w:jc w:val="both"/>
      </w:pPr>
      <w:r>
        <w:t>створення бібліографічних баз даних і каталогів для книжкової торгівлі;</w:t>
      </w:r>
    </w:p>
    <w:p w:rsidR="0085714E" w:rsidRDefault="0085714E">
      <w:pPr>
        <w:pStyle w:val="21"/>
        <w:numPr>
          <w:ilvl w:val="0"/>
          <w:numId w:val="2"/>
        </w:numPr>
        <w:shd w:val="clear" w:color="auto" w:fill="auto"/>
        <w:tabs>
          <w:tab w:val="left" w:pos="900"/>
        </w:tabs>
        <w:spacing w:before="0" w:after="0" w:line="408" w:lineRule="exact"/>
        <w:ind w:firstLine="460"/>
        <w:jc w:val="both"/>
      </w:pPr>
      <w:r>
        <w:t>обслуговування замовлень, зокрема таких, що надходять через мережу Інтернет;</w:t>
      </w:r>
    </w:p>
    <w:p w:rsidR="0085714E" w:rsidRDefault="0085714E">
      <w:pPr>
        <w:pStyle w:val="21"/>
        <w:numPr>
          <w:ilvl w:val="0"/>
          <w:numId w:val="2"/>
        </w:numPr>
        <w:shd w:val="clear" w:color="auto" w:fill="auto"/>
        <w:tabs>
          <w:tab w:val="left" w:pos="900"/>
        </w:tabs>
        <w:spacing w:before="0" w:after="0" w:line="408" w:lineRule="exact"/>
        <w:ind w:firstLine="460"/>
        <w:jc w:val="both"/>
      </w:pPr>
      <w:r>
        <w:t>моніторингу внутрішніх логістичних процесів;</w:t>
      </w:r>
    </w:p>
    <w:p w:rsidR="0085714E" w:rsidRDefault="0085714E">
      <w:pPr>
        <w:pStyle w:val="21"/>
        <w:numPr>
          <w:ilvl w:val="0"/>
          <w:numId w:val="2"/>
        </w:numPr>
        <w:shd w:val="clear" w:color="auto" w:fill="auto"/>
        <w:tabs>
          <w:tab w:val="left" w:pos="900"/>
        </w:tabs>
        <w:spacing w:before="0" w:after="0" w:line="408" w:lineRule="exact"/>
        <w:ind w:firstLine="460"/>
        <w:jc w:val="both"/>
      </w:pPr>
      <w:r>
        <w:t>контролю за складом готової продукції;</w:t>
      </w:r>
    </w:p>
    <w:p w:rsidR="0085714E" w:rsidRDefault="0085714E">
      <w:pPr>
        <w:pStyle w:val="21"/>
        <w:numPr>
          <w:ilvl w:val="0"/>
          <w:numId w:val="2"/>
        </w:numPr>
        <w:shd w:val="clear" w:color="auto" w:fill="auto"/>
        <w:tabs>
          <w:tab w:val="left" w:pos="862"/>
        </w:tabs>
        <w:spacing w:before="0" w:after="0" w:line="408" w:lineRule="exact"/>
        <w:ind w:firstLine="460"/>
        <w:jc w:val="both"/>
      </w:pPr>
      <w:r>
        <w:t>спостереження за внутрішніми процесами планування та забезпечення матеріально-технічного постачання;</w:t>
      </w:r>
    </w:p>
    <w:p w:rsidR="0085714E" w:rsidRDefault="0085714E">
      <w:pPr>
        <w:pStyle w:val="21"/>
        <w:numPr>
          <w:ilvl w:val="0"/>
          <w:numId w:val="2"/>
        </w:numPr>
        <w:shd w:val="clear" w:color="auto" w:fill="auto"/>
        <w:tabs>
          <w:tab w:val="left" w:pos="900"/>
        </w:tabs>
        <w:spacing w:before="0" w:after="0" w:line="408" w:lineRule="exact"/>
        <w:ind w:firstLine="460"/>
        <w:jc w:val="both"/>
      </w:pPr>
      <w:r>
        <w:t>оформлення рахунків-фактур і бухгалтерської звітності;</w:t>
      </w:r>
    </w:p>
    <w:p w:rsidR="0085714E" w:rsidRDefault="002F37E9">
      <w:pPr>
        <w:pStyle w:val="21"/>
        <w:numPr>
          <w:ilvl w:val="0"/>
          <w:numId w:val="2"/>
        </w:numPr>
        <w:shd w:val="clear" w:color="auto" w:fill="auto"/>
        <w:tabs>
          <w:tab w:val="left" w:pos="900"/>
        </w:tabs>
        <w:spacing w:before="0" w:after="0" w:line="408" w:lineRule="exact"/>
        <w:ind w:firstLine="460"/>
        <w:jc w:val="both"/>
      </w:pPr>
      <w:r>
        <w:t>опрацювання</w:t>
      </w:r>
      <w:r w:rsidR="0085714E">
        <w:t xml:space="preserve"> даних щодо продажу.</w:t>
      </w:r>
    </w:p>
    <w:p w:rsidR="0085714E" w:rsidRDefault="0085714E">
      <w:pPr>
        <w:pStyle w:val="50"/>
        <w:shd w:val="clear" w:color="auto" w:fill="auto"/>
        <w:ind w:firstLine="460"/>
      </w:pPr>
      <w:r>
        <w:t xml:space="preserve">У книгарнях </w:t>
      </w:r>
      <w:r>
        <w:rPr>
          <w:lang w:val="en-US" w:eastAsia="en-US"/>
        </w:rPr>
        <w:t>ISBN</w:t>
      </w:r>
      <w:r w:rsidRPr="00654278">
        <w:rPr>
          <w:lang w:val="ru-RU" w:eastAsia="en-US"/>
        </w:rPr>
        <w:t xml:space="preserve"> </w:t>
      </w:r>
      <w:r>
        <w:t>використовують під час:</w:t>
      </w:r>
    </w:p>
    <w:p w:rsidR="0085714E" w:rsidRDefault="0085714E">
      <w:pPr>
        <w:pStyle w:val="21"/>
        <w:numPr>
          <w:ilvl w:val="0"/>
          <w:numId w:val="2"/>
        </w:numPr>
        <w:shd w:val="clear" w:color="auto" w:fill="auto"/>
        <w:tabs>
          <w:tab w:val="left" w:pos="900"/>
        </w:tabs>
        <w:spacing w:before="0" w:after="0" w:line="408" w:lineRule="exact"/>
        <w:ind w:firstLine="460"/>
        <w:jc w:val="both"/>
      </w:pPr>
      <w:r>
        <w:t>пошуку бібліографічних даних;</w:t>
      </w:r>
    </w:p>
    <w:p w:rsidR="0085714E" w:rsidRDefault="0085714E">
      <w:pPr>
        <w:pStyle w:val="21"/>
        <w:numPr>
          <w:ilvl w:val="0"/>
          <w:numId w:val="2"/>
        </w:numPr>
        <w:shd w:val="clear" w:color="auto" w:fill="auto"/>
        <w:tabs>
          <w:tab w:val="left" w:pos="900"/>
        </w:tabs>
        <w:spacing w:before="0" w:after="0" w:line="408" w:lineRule="exact"/>
        <w:ind w:firstLine="460"/>
        <w:jc w:val="both"/>
      </w:pPr>
      <w:r>
        <w:t xml:space="preserve">пошуку адреси видавця або </w:t>
      </w:r>
      <w:proofErr w:type="spellStart"/>
      <w:r>
        <w:t>книгорозповсюджувача</w:t>
      </w:r>
      <w:proofErr w:type="spellEnd"/>
      <w:r>
        <w:t>;</w:t>
      </w:r>
    </w:p>
    <w:p w:rsidR="0085714E" w:rsidRDefault="0085714E">
      <w:pPr>
        <w:pStyle w:val="21"/>
        <w:numPr>
          <w:ilvl w:val="0"/>
          <w:numId w:val="2"/>
        </w:numPr>
        <w:shd w:val="clear" w:color="auto" w:fill="auto"/>
        <w:tabs>
          <w:tab w:val="left" w:pos="900"/>
        </w:tabs>
        <w:spacing w:before="0" w:after="0" w:line="408" w:lineRule="exact"/>
        <w:ind w:firstLine="460"/>
        <w:jc w:val="both"/>
      </w:pPr>
      <w:r>
        <w:t>замовлення видань, зокрема через мережу Інтернет;</w:t>
      </w:r>
    </w:p>
    <w:p w:rsidR="0085714E" w:rsidRDefault="0085714E">
      <w:pPr>
        <w:pStyle w:val="21"/>
        <w:numPr>
          <w:ilvl w:val="0"/>
          <w:numId w:val="2"/>
        </w:numPr>
        <w:shd w:val="clear" w:color="auto" w:fill="auto"/>
        <w:tabs>
          <w:tab w:val="left" w:pos="900"/>
        </w:tabs>
        <w:spacing w:before="0" w:after="0" w:line="408" w:lineRule="exact"/>
        <w:ind w:firstLine="460"/>
        <w:jc w:val="both"/>
      </w:pPr>
      <w:r>
        <w:t>управління запасами видавничої продукції;</w:t>
      </w:r>
    </w:p>
    <w:p w:rsidR="0085714E" w:rsidRDefault="0085714E">
      <w:pPr>
        <w:pStyle w:val="21"/>
        <w:numPr>
          <w:ilvl w:val="0"/>
          <w:numId w:val="2"/>
        </w:numPr>
        <w:shd w:val="clear" w:color="auto" w:fill="auto"/>
        <w:tabs>
          <w:tab w:val="left" w:pos="900"/>
        </w:tabs>
        <w:spacing w:before="0" w:after="0" w:line="408" w:lineRule="exact"/>
        <w:ind w:firstLine="460"/>
        <w:jc w:val="both"/>
      </w:pPr>
      <w:r>
        <w:t>ведення розрахунків з покупцем;</w:t>
      </w:r>
    </w:p>
    <w:p w:rsidR="0085714E" w:rsidRDefault="0085714E">
      <w:pPr>
        <w:pStyle w:val="21"/>
        <w:numPr>
          <w:ilvl w:val="0"/>
          <w:numId w:val="2"/>
        </w:numPr>
        <w:shd w:val="clear" w:color="auto" w:fill="auto"/>
        <w:tabs>
          <w:tab w:val="left" w:pos="900"/>
        </w:tabs>
        <w:spacing w:before="0" w:after="0" w:line="408" w:lineRule="exact"/>
        <w:ind w:firstLine="460"/>
        <w:jc w:val="both"/>
      </w:pPr>
      <w:r>
        <w:t>використання електронної системи касових розрахунків.</w:t>
      </w:r>
    </w:p>
    <w:p w:rsidR="0085714E" w:rsidRDefault="0085714E">
      <w:pPr>
        <w:pStyle w:val="50"/>
        <w:shd w:val="clear" w:color="auto" w:fill="auto"/>
        <w:spacing w:line="398" w:lineRule="exact"/>
        <w:ind w:firstLine="440"/>
      </w:pPr>
      <w:r>
        <w:t xml:space="preserve">У бібліотеках </w:t>
      </w:r>
      <w:r>
        <w:rPr>
          <w:lang w:val="en-US" w:eastAsia="en-US"/>
        </w:rPr>
        <w:t>ISBN</w:t>
      </w:r>
      <w:r w:rsidRPr="00654278">
        <w:rPr>
          <w:lang w:val="ru-RU" w:eastAsia="en-US"/>
        </w:rPr>
        <w:t xml:space="preserve"> </w:t>
      </w:r>
      <w:r>
        <w:t>використовують під час:</w:t>
      </w:r>
    </w:p>
    <w:p w:rsidR="0085714E" w:rsidRDefault="0085714E">
      <w:pPr>
        <w:pStyle w:val="21"/>
        <w:numPr>
          <w:ilvl w:val="0"/>
          <w:numId w:val="2"/>
        </w:numPr>
        <w:shd w:val="clear" w:color="auto" w:fill="auto"/>
        <w:tabs>
          <w:tab w:val="left" w:pos="880"/>
        </w:tabs>
        <w:spacing w:before="0" w:after="0" w:line="398" w:lineRule="exact"/>
        <w:ind w:firstLine="440"/>
        <w:jc w:val="both"/>
      </w:pPr>
      <w:r>
        <w:t>замовлення видань;</w:t>
      </w:r>
    </w:p>
    <w:p w:rsidR="0085714E" w:rsidRDefault="0085714E">
      <w:pPr>
        <w:pStyle w:val="21"/>
        <w:numPr>
          <w:ilvl w:val="0"/>
          <w:numId w:val="2"/>
        </w:numPr>
        <w:shd w:val="clear" w:color="auto" w:fill="auto"/>
        <w:tabs>
          <w:tab w:val="left" w:pos="880"/>
        </w:tabs>
        <w:spacing w:before="0" w:after="0" w:line="398" w:lineRule="exact"/>
        <w:ind w:firstLine="440"/>
        <w:jc w:val="both"/>
      </w:pPr>
      <w:r>
        <w:t>інформаційного пошуку;</w:t>
      </w:r>
    </w:p>
    <w:p w:rsidR="0085714E" w:rsidRDefault="0085714E">
      <w:pPr>
        <w:pStyle w:val="21"/>
        <w:numPr>
          <w:ilvl w:val="0"/>
          <w:numId w:val="2"/>
        </w:numPr>
        <w:shd w:val="clear" w:color="auto" w:fill="auto"/>
        <w:tabs>
          <w:tab w:val="left" w:pos="880"/>
        </w:tabs>
        <w:spacing w:before="0" w:after="0" w:line="398" w:lineRule="exact"/>
        <w:ind w:firstLine="440"/>
        <w:jc w:val="both"/>
      </w:pPr>
      <w:r>
        <w:t>створення зведених каталогів;</w:t>
      </w:r>
    </w:p>
    <w:p w:rsidR="0085714E" w:rsidRDefault="0085714E">
      <w:pPr>
        <w:pStyle w:val="21"/>
        <w:numPr>
          <w:ilvl w:val="0"/>
          <w:numId w:val="2"/>
        </w:numPr>
        <w:shd w:val="clear" w:color="auto" w:fill="auto"/>
        <w:tabs>
          <w:tab w:val="left" w:pos="880"/>
        </w:tabs>
        <w:spacing w:before="0" w:after="0" w:line="398" w:lineRule="exact"/>
        <w:ind w:firstLine="440"/>
        <w:jc w:val="both"/>
      </w:pPr>
      <w:r>
        <w:t>каталогізації видань;</w:t>
      </w:r>
    </w:p>
    <w:p w:rsidR="0085714E" w:rsidRDefault="0085714E">
      <w:pPr>
        <w:pStyle w:val="21"/>
        <w:numPr>
          <w:ilvl w:val="0"/>
          <w:numId w:val="2"/>
        </w:numPr>
        <w:shd w:val="clear" w:color="auto" w:fill="auto"/>
        <w:tabs>
          <w:tab w:val="left" w:pos="880"/>
        </w:tabs>
        <w:spacing w:before="0" w:after="0" w:line="398" w:lineRule="exact"/>
        <w:ind w:firstLine="440"/>
        <w:jc w:val="both"/>
      </w:pPr>
      <w:r>
        <w:t>міжнародного книгообміну;</w:t>
      </w:r>
    </w:p>
    <w:p w:rsidR="0085714E" w:rsidRDefault="0085714E">
      <w:pPr>
        <w:pStyle w:val="21"/>
        <w:numPr>
          <w:ilvl w:val="0"/>
          <w:numId w:val="2"/>
        </w:numPr>
        <w:shd w:val="clear" w:color="auto" w:fill="auto"/>
        <w:tabs>
          <w:tab w:val="left" w:pos="880"/>
        </w:tabs>
        <w:spacing w:before="0" w:after="0" w:line="398" w:lineRule="exact"/>
        <w:ind w:firstLine="440"/>
        <w:jc w:val="both"/>
      </w:pPr>
      <w:r>
        <w:t>міжбібліотечного книгообміну;</w:t>
      </w:r>
    </w:p>
    <w:p w:rsidR="0085714E" w:rsidRDefault="0085714E">
      <w:pPr>
        <w:pStyle w:val="21"/>
        <w:numPr>
          <w:ilvl w:val="0"/>
          <w:numId w:val="2"/>
        </w:numPr>
        <w:shd w:val="clear" w:color="auto" w:fill="auto"/>
        <w:tabs>
          <w:tab w:val="left" w:pos="880"/>
        </w:tabs>
        <w:spacing w:before="0" w:after="0" w:line="398" w:lineRule="exact"/>
        <w:ind w:firstLine="440"/>
        <w:jc w:val="both"/>
      </w:pPr>
      <w:r>
        <w:t>створення бібліографічних баз даних;</w:t>
      </w:r>
    </w:p>
    <w:p w:rsidR="0085714E" w:rsidRDefault="0085714E">
      <w:pPr>
        <w:pStyle w:val="21"/>
        <w:numPr>
          <w:ilvl w:val="0"/>
          <w:numId w:val="2"/>
        </w:numPr>
        <w:shd w:val="clear" w:color="auto" w:fill="auto"/>
        <w:tabs>
          <w:tab w:val="left" w:pos="880"/>
        </w:tabs>
        <w:spacing w:before="0" w:after="60" w:line="398" w:lineRule="exact"/>
        <w:ind w:firstLine="440"/>
        <w:jc w:val="both"/>
      </w:pPr>
      <w:r>
        <w:t>складання статистики книгообміну.</w:t>
      </w:r>
    </w:p>
    <w:p w:rsidR="0085714E" w:rsidRDefault="0085714E">
      <w:pPr>
        <w:pStyle w:val="50"/>
        <w:shd w:val="clear" w:color="auto" w:fill="auto"/>
        <w:spacing w:line="398" w:lineRule="exact"/>
        <w:ind w:firstLine="440"/>
      </w:pPr>
      <w:r>
        <w:t xml:space="preserve">Управління системою </w:t>
      </w:r>
      <w:r>
        <w:rPr>
          <w:lang w:val="en-US" w:eastAsia="en-US"/>
        </w:rPr>
        <w:t>ISBN</w:t>
      </w:r>
      <w:r w:rsidRPr="00654278">
        <w:rPr>
          <w:lang w:val="ru-RU" w:eastAsia="en-US"/>
        </w:rPr>
        <w:t xml:space="preserve"> </w:t>
      </w:r>
      <w:r>
        <w:t xml:space="preserve">на міжнародному рівні здійснює Міжнародне агентство </w:t>
      </w:r>
      <w:r>
        <w:rPr>
          <w:lang w:val="en-US" w:eastAsia="en-US"/>
        </w:rPr>
        <w:t>ISBN</w:t>
      </w:r>
      <w:r w:rsidRPr="00654278">
        <w:rPr>
          <w:lang w:val="ru-RU" w:eastAsia="en-US"/>
        </w:rPr>
        <w:t xml:space="preserve"> </w:t>
      </w:r>
      <w:r>
        <w:rPr>
          <w:rStyle w:val="51"/>
        </w:rPr>
        <w:t>(Велик</w:t>
      </w:r>
      <w:r w:rsidR="002F37E9">
        <w:rPr>
          <w:rStyle w:val="51"/>
        </w:rPr>
        <w:t>а Британія</w:t>
      </w:r>
      <w:r>
        <w:rPr>
          <w:rStyle w:val="51"/>
        </w:rPr>
        <w:t>, м. Лондон). Головні функції Міжнародного агентства такі:</w:t>
      </w:r>
    </w:p>
    <w:p w:rsidR="0085714E" w:rsidRDefault="0085714E">
      <w:pPr>
        <w:pStyle w:val="21"/>
        <w:numPr>
          <w:ilvl w:val="0"/>
          <w:numId w:val="2"/>
        </w:numPr>
        <w:shd w:val="clear" w:color="auto" w:fill="auto"/>
        <w:tabs>
          <w:tab w:val="left" w:pos="880"/>
        </w:tabs>
        <w:spacing w:before="0" w:after="0" w:line="398" w:lineRule="exact"/>
        <w:ind w:left="740" w:hanging="300"/>
        <w:jc w:val="both"/>
      </w:pPr>
      <w:r>
        <w:t xml:space="preserve">пропагування, координація, упровадження, здійснення нагляду за системою </w:t>
      </w:r>
      <w:proofErr w:type="spellStart"/>
      <w:r>
        <w:rPr>
          <w:lang w:val="en-US" w:eastAsia="en-US"/>
        </w:rPr>
        <w:t>ISВN</w:t>
      </w:r>
      <w:proofErr w:type="spellEnd"/>
      <w:r>
        <w:rPr>
          <w:lang w:val="en-US" w:eastAsia="en-US"/>
        </w:rPr>
        <w:t xml:space="preserve"> </w:t>
      </w:r>
      <w:r w:rsidR="002F37E9">
        <w:rPr>
          <w:lang w:eastAsia="en-US"/>
        </w:rPr>
        <w:t>у</w:t>
      </w:r>
      <w:r>
        <w:t xml:space="preserve"> світі;</w:t>
      </w:r>
    </w:p>
    <w:p w:rsidR="0085714E" w:rsidRDefault="0085714E">
      <w:pPr>
        <w:pStyle w:val="21"/>
        <w:numPr>
          <w:ilvl w:val="0"/>
          <w:numId w:val="2"/>
        </w:numPr>
        <w:shd w:val="clear" w:color="auto" w:fill="auto"/>
        <w:tabs>
          <w:tab w:val="left" w:pos="880"/>
        </w:tabs>
        <w:spacing w:before="0" w:after="0" w:line="398" w:lineRule="exact"/>
        <w:ind w:firstLine="440"/>
        <w:jc w:val="both"/>
      </w:pPr>
      <w:r>
        <w:t xml:space="preserve">представлення інтересів </w:t>
      </w:r>
      <w:r>
        <w:rPr>
          <w:lang w:val="en-US" w:eastAsia="en-US"/>
        </w:rPr>
        <w:t>ISBN</w:t>
      </w:r>
      <w:proofErr w:type="spellStart"/>
      <w:r>
        <w:t>-спільноти</w:t>
      </w:r>
      <w:proofErr w:type="spellEnd"/>
      <w:r>
        <w:t xml:space="preserve"> в інших релевантних організаціях;</w:t>
      </w:r>
    </w:p>
    <w:p w:rsidR="0085714E" w:rsidRDefault="0085714E">
      <w:pPr>
        <w:pStyle w:val="21"/>
        <w:numPr>
          <w:ilvl w:val="0"/>
          <w:numId w:val="2"/>
        </w:numPr>
        <w:shd w:val="clear" w:color="auto" w:fill="auto"/>
        <w:tabs>
          <w:tab w:val="left" w:pos="880"/>
        </w:tabs>
        <w:spacing w:before="0" w:after="0" w:line="398" w:lineRule="exact"/>
        <w:ind w:left="740" w:hanging="300"/>
      </w:pPr>
      <w:r>
        <w:t xml:space="preserve">призначення відповідних організацій національними агентствами </w:t>
      </w:r>
      <w:r>
        <w:rPr>
          <w:lang w:val="en-US" w:eastAsia="en-US"/>
        </w:rPr>
        <w:t>ISBN</w:t>
      </w:r>
      <w:r w:rsidRPr="00654278">
        <w:rPr>
          <w:lang w:val="ru-RU" w:eastAsia="en-US"/>
        </w:rPr>
        <w:t xml:space="preserve">, </w:t>
      </w:r>
      <w:r>
        <w:t xml:space="preserve">а в разі </w:t>
      </w:r>
      <w:r w:rsidR="002F37E9">
        <w:t>потреби — скасування</w:t>
      </w:r>
      <w:r>
        <w:t xml:space="preserve"> таких призначень;</w:t>
      </w:r>
    </w:p>
    <w:p w:rsidR="0085714E" w:rsidRDefault="0085714E">
      <w:pPr>
        <w:pStyle w:val="21"/>
        <w:numPr>
          <w:ilvl w:val="0"/>
          <w:numId w:val="2"/>
        </w:numPr>
        <w:shd w:val="clear" w:color="auto" w:fill="auto"/>
        <w:tabs>
          <w:tab w:val="left" w:pos="880"/>
        </w:tabs>
        <w:spacing w:before="0" w:after="0" w:line="398" w:lineRule="exact"/>
        <w:ind w:left="740" w:hanging="300"/>
      </w:pPr>
      <w:r>
        <w:t>визначення ідентифікаторів груп</w:t>
      </w:r>
      <w:r>
        <w:rPr>
          <w:vertAlign w:val="superscript"/>
        </w:rPr>
        <w:footnoteReference w:id="1"/>
      </w:r>
      <w:r>
        <w:t xml:space="preserve">, сфер їхньої діяльності </w:t>
      </w:r>
      <w:r w:rsidR="002F37E9">
        <w:t>та</w:t>
      </w:r>
      <w:r>
        <w:t xml:space="preserve"> закріплення їх за відповідними національними агентствами </w:t>
      </w:r>
      <w:r>
        <w:rPr>
          <w:lang w:val="en-US" w:eastAsia="en-US"/>
        </w:rPr>
        <w:t>ISBN</w:t>
      </w:r>
      <w:r w:rsidRPr="00654278">
        <w:rPr>
          <w:lang w:eastAsia="en-US"/>
        </w:rPr>
        <w:t>;</w:t>
      </w:r>
    </w:p>
    <w:p w:rsidR="0085714E" w:rsidRDefault="0085714E">
      <w:pPr>
        <w:pStyle w:val="21"/>
        <w:numPr>
          <w:ilvl w:val="0"/>
          <w:numId w:val="2"/>
        </w:numPr>
        <w:shd w:val="clear" w:color="auto" w:fill="auto"/>
        <w:tabs>
          <w:tab w:val="left" w:pos="880"/>
        </w:tabs>
        <w:spacing w:before="0" w:after="0" w:line="398" w:lineRule="exact"/>
        <w:ind w:left="740" w:hanging="300"/>
      </w:pPr>
      <w:r>
        <w:t xml:space="preserve">виділення національним агентствам </w:t>
      </w:r>
      <w:r>
        <w:rPr>
          <w:lang w:val="en-US" w:eastAsia="en-US"/>
        </w:rPr>
        <w:t>ISBN</w:t>
      </w:r>
      <w:r w:rsidRPr="00654278">
        <w:rPr>
          <w:lang w:eastAsia="en-US"/>
        </w:rPr>
        <w:t xml:space="preserve"> </w:t>
      </w:r>
      <w:r>
        <w:t>діапазонів унікальних ідентифікаторів видавців і забезпечення процесу ведення точних реєстрів цих ідентифікаторів;</w:t>
      </w:r>
    </w:p>
    <w:p w:rsidR="0085714E" w:rsidRDefault="0085714E">
      <w:pPr>
        <w:pStyle w:val="21"/>
        <w:numPr>
          <w:ilvl w:val="0"/>
          <w:numId w:val="2"/>
        </w:numPr>
        <w:shd w:val="clear" w:color="auto" w:fill="auto"/>
        <w:tabs>
          <w:tab w:val="left" w:pos="880"/>
        </w:tabs>
        <w:spacing w:before="0" w:after="0" w:line="398" w:lineRule="exact"/>
        <w:ind w:left="740" w:hanging="300"/>
      </w:pPr>
      <w:r>
        <w:t xml:space="preserve">забезпечення підтримки щодо </w:t>
      </w:r>
      <w:r>
        <w:rPr>
          <w:lang w:val="en-US" w:eastAsia="en-US"/>
        </w:rPr>
        <w:t>ISBNs</w:t>
      </w:r>
      <w:r w:rsidRPr="00654278">
        <w:rPr>
          <w:lang w:eastAsia="en-US"/>
        </w:rPr>
        <w:t xml:space="preserve"> </w:t>
      </w:r>
      <w:r>
        <w:t xml:space="preserve">та відповідних метаданих — через реєстри, що їх ведуть національні агентства </w:t>
      </w:r>
      <w:r>
        <w:rPr>
          <w:lang w:val="en-US" w:eastAsia="en-US"/>
        </w:rPr>
        <w:t>ISBN</w:t>
      </w:r>
      <w:r w:rsidRPr="00654278">
        <w:rPr>
          <w:lang w:eastAsia="en-US"/>
        </w:rPr>
        <w:t>;</w:t>
      </w:r>
    </w:p>
    <w:p w:rsidR="0085714E" w:rsidRDefault="0085714E">
      <w:pPr>
        <w:pStyle w:val="21"/>
        <w:numPr>
          <w:ilvl w:val="0"/>
          <w:numId w:val="2"/>
        </w:numPr>
        <w:shd w:val="clear" w:color="auto" w:fill="auto"/>
        <w:tabs>
          <w:tab w:val="left" w:pos="880"/>
        </w:tabs>
        <w:spacing w:before="0" w:after="0" w:line="398" w:lineRule="exact"/>
        <w:ind w:left="740" w:hanging="300"/>
        <w:jc w:val="both"/>
      </w:pPr>
      <w:r>
        <w:t xml:space="preserve">здійснення моніторингу </w:t>
      </w:r>
      <w:r w:rsidR="00781B26">
        <w:t>та</w:t>
      </w:r>
      <w:r>
        <w:t xml:space="preserve"> проведення політики </w:t>
      </w:r>
      <w:r w:rsidR="00781B26">
        <w:t>щодо</w:t>
      </w:r>
      <w:r>
        <w:t xml:space="preserve"> управління діяльністю національних агентств </w:t>
      </w:r>
      <w:r>
        <w:rPr>
          <w:lang w:val="en-US" w:eastAsia="en-US"/>
        </w:rPr>
        <w:t>ISBN</w:t>
      </w:r>
      <w:r w:rsidRPr="00654278">
        <w:rPr>
          <w:lang w:eastAsia="en-US"/>
        </w:rPr>
        <w:t xml:space="preserve">, </w:t>
      </w:r>
      <w:r>
        <w:t xml:space="preserve">зокрема процесом реєстрації </w:t>
      </w:r>
      <w:r>
        <w:rPr>
          <w:lang w:val="en-US" w:eastAsia="en-US"/>
        </w:rPr>
        <w:t>ISBN</w:t>
      </w:r>
      <w:r w:rsidRPr="00654278">
        <w:rPr>
          <w:lang w:eastAsia="en-US"/>
        </w:rPr>
        <w:t xml:space="preserve">, </w:t>
      </w:r>
      <w:r w:rsidR="00781B26">
        <w:t>охоплюючи</w:t>
      </w:r>
      <w:r>
        <w:t xml:space="preserve"> отримання будь-яких фінансових надходжень, пов'язаних з цим процесом;</w:t>
      </w:r>
    </w:p>
    <w:p w:rsidR="0085714E" w:rsidRDefault="0085714E">
      <w:pPr>
        <w:pStyle w:val="21"/>
        <w:numPr>
          <w:ilvl w:val="0"/>
          <w:numId w:val="2"/>
        </w:numPr>
        <w:shd w:val="clear" w:color="auto" w:fill="auto"/>
        <w:tabs>
          <w:tab w:val="left" w:pos="880"/>
        </w:tabs>
        <w:spacing w:before="0" w:after="0" w:line="398" w:lineRule="exact"/>
        <w:ind w:firstLine="440"/>
        <w:jc w:val="both"/>
      </w:pPr>
      <w:r>
        <w:t xml:space="preserve">допомога у виявленні дубльованих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80"/>
        </w:tabs>
        <w:spacing w:before="0" w:after="0" w:line="398" w:lineRule="exact"/>
        <w:ind w:firstLine="440"/>
        <w:jc w:val="both"/>
      </w:pPr>
      <w:r>
        <w:t xml:space="preserve">розглядання апеляцій щодо рішень, </w:t>
      </w:r>
      <w:r w:rsidR="00781B26">
        <w:t>ухвалених</w:t>
      </w:r>
      <w:r>
        <w:t xml:space="preserve"> національними агентствами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80"/>
        </w:tabs>
        <w:spacing w:before="0" w:after="0" w:line="398" w:lineRule="exact"/>
        <w:ind w:firstLine="440"/>
        <w:jc w:val="both"/>
      </w:pPr>
      <w:r>
        <w:t xml:space="preserve">розроблення нормативних документів для користувачів системи </w:t>
      </w:r>
      <w:r>
        <w:rPr>
          <w:lang w:val="en-US" w:eastAsia="en-US"/>
        </w:rPr>
        <w:t>ISBN</w:t>
      </w:r>
      <w:r w:rsidRPr="00654278">
        <w:rPr>
          <w:lang w:val="ru-RU" w:eastAsia="en-US"/>
        </w:rPr>
        <w:t>;</w:t>
      </w:r>
    </w:p>
    <w:p w:rsidR="0085714E" w:rsidRDefault="00781B26">
      <w:pPr>
        <w:pStyle w:val="21"/>
        <w:numPr>
          <w:ilvl w:val="0"/>
          <w:numId w:val="2"/>
        </w:numPr>
        <w:shd w:val="clear" w:color="auto" w:fill="auto"/>
        <w:tabs>
          <w:tab w:val="left" w:pos="880"/>
        </w:tabs>
        <w:spacing w:before="0" w:after="0" w:line="398" w:lineRule="exact"/>
        <w:ind w:left="740" w:hanging="300"/>
        <w:jc w:val="both"/>
      </w:pPr>
      <w:r>
        <w:t>у</w:t>
      </w:r>
      <w:r w:rsidR="0085714E">
        <w:t xml:space="preserve">провадження та здійснення фінансових заходів, які необхідні для забезпечення діяльності Міжнародного агентства </w:t>
      </w:r>
      <w:r w:rsidR="0085714E">
        <w:rPr>
          <w:lang w:val="en-US" w:eastAsia="en-US"/>
        </w:rPr>
        <w:t>ISBN</w:t>
      </w:r>
      <w:r w:rsidR="0085714E" w:rsidRPr="00654278">
        <w:rPr>
          <w:lang w:eastAsia="en-US"/>
        </w:rPr>
        <w:t xml:space="preserve">, </w:t>
      </w:r>
      <w:r w:rsidR="0085714E">
        <w:t xml:space="preserve">у тому числі фінансові надходження від національних агентств </w:t>
      </w:r>
      <w:r w:rsidR="0085714E">
        <w:rPr>
          <w:lang w:val="en-US" w:eastAsia="en-US"/>
        </w:rPr>
        <w:t>ISBN</w:t>
      </w:r>
      <w:r w:rsidR="0085714E" w:rsidRPr="00654278">
        <w:rPr>
          <w:lang w:eastAsia="en-US"/>
        </w:rPr>
        <w:t>.</w:t>
      </w:r>
    </w:p>
    <w:p w:rsidR="0085714E" w:rsidRDefault="0085714E">
      <w:pPr>
        <w:pStyle w:val="21"/>
        <w:shd w:val="clear" w:color="auto" w:fill="auto"/>
        <w:spacing w:before="0" w:after="0" w:line="398" w:lineRule="exact"/>
        <w:ind w:firstLine="440"/>
        <w:jc w:val="both"/>
      </w:pPr>
      <w:r>
        <w:t xml:space="preserve">Міжнародне агентство </w:t>
      </w:r>
      <w:r>
        <w:rPr>
          <w:lang w:val="en-US" w:eastAsia="en-US"/>
        </w:rPr>
        <w:t>ISBN</w:t>
      </w:r>
      <w:r w:rsidRPr="00654278">
        <w:rPr>
          <w:lang w:eastAsia="en-US"/>
        </w:rPr>
        <w:t xml:space="preserve"> </w:t>
      </w:r>
      <w:r>
        <w:t>надає ідентифікатор групи, що позначає або групу країн (наприклад, 3 — для німецькомовних країн) або окрему країну, географічний регіон, мовну область, інші форми регіональних одиниць. Кількість цифр в ідентифікаторі групи залежить від річного обсягу книжкової продукції країни.</w:t>
      </w:r>
      <w:r>
        <w:br w:type="page"/>
      </w:r>
    </w:p>
    <w:p w:rsidR="0085714E" w:rsidRDefault="00C05A29">
      <w:pPr>
        <w:pStyle w:val="21"/>
        <w:shd w:val="clear" w:color="auto" w:fill="auto"/>
        <w:spacing w:before="0" w:after="0" w:line="413" w:lineRule="exact"/>
        <w:ind w:firstLine="460"/>
        <w:jc w:val="both"/>
      </w:pPr>
      <w:r>
        <w:rPr>
          <w:noProof/>
          <w:lang w:val="ru-RU" w:eastAsia="ru-RU"/>
        </w:rPr>
        <w:pict>
          <v:shape id="_x0000_s1030" type="#_x0000_t202" style="position:absolute;left:0;text-align:left;margin-left:.25pt;margin-top:722.25pt;width:5.05pt;height:10.9pt;z-index:-251657216;mso-wrap-distance-left:5pt;mso-wrap-distance-right:5pt;mso-wrap-distance-bottom:23.7pt;mso-position-horizontal-relative:margin;mso-position-vertical-relative:margin" filled="f" stroked="f">
            <v:textbox style="mso-fit-shape-to-text:t" inset="0,0,0,0">
              <w:txbxContent>
                <w:p w:rsidR="00194474" w:rsidRDefault="00194474">
                  <w:pPr>
                    <w:pStyle w:val="6"/>
                    <w:shd w:val="clear" w:color="auto" w:fill="auto"/>
                    <w:spacing w:line="160" w:lineRule="exact"/>
                  </w:pPr>
                  <w:r>
                    <w:t>2</w:t>
                  </w:r>
                </w:p>
              </w:txbxContent>
            </v:textbox>
            <w10:wrap type="square" side="right" anchorx="margin" anchory="margin"/>
          </v:shape>
        </w:pict>
      </w:r>
      <w:r w:rsidR="0085714E">
        <w:rPr>
          <w:rStyle w:val="20"/>
        </w:rPr>
        <w:t xml:space="preserve">Для управління системою </w:t>
      </w:r>
      <w:r w:rsidR="0085714E">
        <w:rPr>
          <w:rStyle w:val="20"/>
          <w:lang w:val="en-US" w:eastAsia="en-US"/>
        </w:rPr>
        <w:t>IS</w:t>
      </w:r>
      <w:r w:rsidR="0085714E" w:rsidRPr="00654278">
        <w:rPr>
          <w:rStyle w:val="20"/>
          <w:lang w:eastAsia="en-US"/>
        </w:rPr>
        <w:t>В</w:t>
      </w:r>
      <w:r w:rsidR="0085714E">
        <w:rPr>
          <w:rStyle w:val="20"/>
          <w:lang w:val="en-US" w:eastAsia="en-US"/>
        </w:rPr>
        <w:t>N</w:t>
      </w:r>
      <w:r w:rsidR="0085714E" w:rsidRPr="00654278">
        <w:rPr>
          <w:rStyle w:val="20"/>
          <w:lang w:eastAsia="en-US"/>
        </w:rPr>
        <w:t xml:space="preserve"> </w:t>
      </w:r>
      <w:r w:rsidR="0085714E">
        <w:rPr>
          <w:rStyle w:val="20"/>
        </w:rPr>
        <w:t xml:space="preserve">на національному рівні </w:t>
      </w:r>
      <w:r w:rsidR="00781B26">
        <w:rPr>
          <w:rStyle w:val="20"/>
        </w:rPr>
        <w:t>у</w:t>
      </w:r>
      <w:r w:rsidR="0085714E">
        <w:rPr>
          <w:rStyle w:val="20"/>
        </w:rPr>
        <w:t xml:space="preserve"> країнах створюють національні агентства </w:t>
      </w:r>
      <w:r w:rsidR="0085714E">
        <w:rPr>
          <w:rStyle w:val="20"/>
          <w:lang w:val="en-US" w:eastAsia="en-US"/>
        </w:rPr>
        <w:t>IS</w:t>
      </w:r>
      <w:r w:rsidR="0085714E" w:rsidRPr="00654278">
        <w:rPr>
          <w:rStyle w:val="20"/>
          <w:lang w:eastAsia="en-US"/>
        </w:rPr>
        <w:t>В</w:t>
      </w:r>
      <w:r w:rsidR="0085714E">
        <w:rPr>
          <w:rStyle w:val="20"/>
          <w:lang w:val="en-US" w:eastAsia="en-US"/>
        </w:rPr>
        <w:t>N</w:t>
      </w:r>
      <w:r w:rsidR="0085714E" w:rsidRPr="00654278">
        <w:rPr>
          <w:rStyle w:val="20"/>
          <w:lang w:eastAsia="en-US"/>
        </w:rPr>
        <w:t xml:space="preserve"> </w:t>
      </w:r>
      <w:r w:rsidR="0085714E">
        <w:t xml:space="preserve">або визначають відповідні органи, що діють як національні агентства </w:t>
      </w:r>
      <w:r w:rsidR="0085714E">
        <w:rPr>
          <w:lang w:val="en-US" w:eastAsia="en-US"/>
        </w:rPr>
        <w:t>ISBN</w:t>
      </w:r>
      <w:r w:rsidR="0085714E" w:rsidRPr="00654278">
        <w:rPr>
          <w:lang w:eastAsia="en-US"/>
        </w:rPr>
        <w:t xml:space="preserve">. </w:t>
      </w:r>
      <w:r w:rsidR="0085714E">
        <w:t xml:space="preserve">Національні агентства </w:t>
      </w:r>
      <w:r w:rsidR="0085714E">
        <w:rPr>
          <w:lang w:val="en-US" w:eastAsia="en-US"/>
        </w:rPr>
        <w:t>ISBN</w:t>
      </w:r>
      <w:r w:rsidR="0085714E" w:rsidRPr="00654278">
        <w:rPr>
          <w:lang w:val="ru-RU" w:eastAsia="en-US"/>
        </w:rPr>
        <w:t xml:space="preserve"> </w:t>
      </w:r>
      <w:r w:rsidR="0085714E">
        <w:t>можуть діяти також на регіональному рівні або бути об'єднан</w:t>
      </w:r>
      <w:r w:rsidR="0073708C">
        <w:rPr>
          <w:lang w:val="ru-RU"/>
        </w:rPr>
        <w:t>ими</w:t>
      </w:r>
      <w:r w:rsidR="0085714E">
        <w:t xml:space="preserve"> за мовною ознакою тощо. У межах однієї групи можуть діяти декілька національних агентств (наприклад, ідентифікатори групи 978-0 і 978-1 належать різним агентствам в Австралії, англомовній Канаді, Велик</w:t>
      </w:r>
      <w:r w:rsidR="00781B26">
        <w:t>ій Б</w:t>
      </w:r>
      <w:r w:rsidR="0085714E">
        <w:t xml:space="preserve">ританії, </w:t>
      </w:r>
      <w:r w:rsidR="0085714E" w:rsidRPr="00654278">
        <w:rPr>
          <w:lang w:eastAsia="ru-RU"/>
        </w:rPr>
        <w:t xml:space="preserve">США </w:t>
      </w:r>
      <w:r w:rsidR="0085714E">
        <w:t xml:space="preserve">тощо). Функції національного агентства </w:t>
      </w:r>
      <w:r w:rsidR="0085714E">
        <w:rPr>
          <w:lang w:val="en-US" w:eastAsia="en-US"/>
        </w:rPr>
        <w:t>ISBN</w:t>
      </w:r>
      <w:r w:rsidR="0085714E" w:rsidRPr="00654278">
        <w:rPr>
          <w:lang w:val="ru-RU" w:eastAsia="en-US"/>
        </w:rPr>
        <w:t xml:space="preserve"> </w:t>
      </w:r>
      <w:r w:rsidR="0085714E">
        <w:t xml:space="preserve">в Україні виконує Державна наукова установа "Книжкова палата України імені Івана </w:t>
      </w:r>
      <w:r w:rsidR="0085714E">
        <w:rPr>
          <w:lang w:val="ru-RU" w:eastAsia="ru-RU"/>
        </w:rPr>
        <w:t xml:space="preserve">Федорова" </w:t>
      </w:r>
      <w:r w:rsidR="0085714E">
        <w:t xml:space="preserve">(далі — Агентство </w:t>
      </w:r>
      <w:r w:rsidR="0085714E">
        <w:rPr>
          <w:lang w:val="en-US" w:eastAsia="en-US"/>
        </w:rPr>
        <w:t>ISBN</w:t>
      </w:r>
      <w:r w:rsidR="0085714E" w:rsidRPr="00654278">
        <w:rPr>
          <w:lang w:val="ru-RU" w:eastAsia="en-US"/>
        </w:rPr>
        <w:t xml:space="preserve">). </w:t>
      </w:r>
      <w:r w:rsidR="0085714E">
        <w:t xml:space="preserve">Агентство </w:t>
      </w:r>
      <w:r w:rsidR="0085714E">
        <w:rPr>
          <w:lang w:val="en-US" w:eastAsia="en-US"/>
        </w:rPr>
        <w:t xml:space="preserve">ISBN </w:t>
      </w:r>
      <w:r w:rsidR="0085714E">
        <w:t>не</w:t>
      </w:r>
      <w:r w:rsidR="00781B26">
        <w:t>с</w:t>
      </w:r>
      <w:r w:rsidR="0085714E">
        <w:t>е відповідальність на території України за:</w:t>
      </w:r>
    </w:p>
    <w:p w:rsidR="0085714E" w:rsidRDefault="0085714E">
      <w:pPr>
        <w:pStyle w:val="21"/>
        <w:numPr>
          <w:ilvl w:val="0"/>
          <w:numId w:val="2"/>
        </w:numPr>
        <w:shd w:val="clear" w:color="auto" w:fill="auto"/>
        <w:tabs>
          <w:tab w:val="left" w:pos="840"/>
        </w:tabs>
        <w:spacing w:before="0" w:after="0" w:line="413" w:lineRule="exact"/>
        <w:ind w:firstLine="460"/>
        <w:jc w:val="both"/>
      </w:pPr>
      <w:r>
        <w:t xml:space="preserve">пропаганду та впровадження системи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40"/>
        </w:tabs>
        <w:spacing w:before="0" w:after="0" w:line="413" w:lineRule="exact"/>
        <w:ind w:firstLine="460"/>
        <w:jc w:val="both"/>
      </w:pPr>
      <w:r>
        <w:t xml:space="preserve">забезпечення постійного обслуговування користувачів системи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40"/>
        </w:tabs>
        <w:spacing w:before="0" w:after="0" w:line="413" w:lineRule="exact"/>
        <w:ind w:firstLine="460"/>
        <w:jc w:val="both"/>
      </w:pPr>
      <w:r>
        <w:t xml:space="preserve">контроль за правильністю функціонування системи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40"/>
        </w:tabs>
        <w:spacing w:before="0" w:after="0" w:line="413" w:lineRule="exact"/>
        <w:ind w:firstLine="460"/>
        <w:jc w:val="both"/>
      </w:pPr>
      <w:r>
        <w:t xml:space="preserve">надання видавцям ідентифікаторів у системі </w:t>
      </w:r>
      <w:r>
        <w:rPr>
          <w:lang w:val="en-US" w:eastAsia="en-US"/>
        </w:rPr>
        <w:t>ISBN</w:t>
      </w:r>
      <w:r w:rsidRPr="00654278">
        <w:rPr>
          <w:lang w:eastAsia="en-US"/>
        </w:rPr>
        <w:t xml:space="preserve"> </w:t>
      </w:r>
      <w:r>
        <w:t>та укладання відповідного покажчика;</w:t>
      </w:r>
    </w:p>
    <w:p w:rsidR="0085714E" w:rsidRDefault="0085714E">
      <w:pPr>
        <w:pStyle w:val="21"/>
        <w:numPr>
          <w:ilvl w:val="0"/>
          <w:numId w:val="2"/>
        </w:numPr>
        <w:shd w:val="clear" w:color="auto" w:fill="auto"/>
        <w:tabs>
          <w:tab w:val="left" w:pos="840"/>
        </w:tabs>
        <w:spacing w:before="0" w:after="0" w:line="413" w:lineRule="exact"/>
        <w:ind w:left="740" w:hanging="280"/>
      </w:pPr>
      <w:r>
        <w:t xml:space="preserve">ведення реєстрів </w:t>
      </w:r>
      <w:r>
        <w:rPr>
          <w:lang w:val="en-US" w:eastAsia="en-US"/>
        </w:rPr>
        <w:t>ISBN</w:t>
      </w:r>
      <w:r w:rsidRPr="00654278">
        <w:rPr>
          <w:lang w:eastAsia="en-US"/>
        </w:rPr>
        <w:t xml:space="preserve"> </w:t>
      </w:r>
      <w:r>
        <w:t xml:space="preserve">і метаданих, що їх супроводжують, відповідно до вимог Міжнародного агентства </w:t>
      </w:r>
      <w:r>
        <w:rPr>
          <w:lang w:val="en-US" w:eastAsia="en-US"/>
        </w:rPr>
        <w:t>ISBN</w:t>
      </w:r>
      <w:r w:rsidRPr="00654278">
        <w:rPr>
          <w:lang w:eastAsia="en-US"/>
        </w:rPr>
        <w:t>;</w:t>
      </w:r>
    </w:p>
    <w:p w:rsidR="0085714E" w:rsidRDefault="0085714E">
      <w:pPr>
        <w:pStyle w:val="21"/>
        <w:numPr>
          <w:ilvl w:val="0"/>
          <w:numId w:val="2"/>
        </w:numPr>
        <w:shd w:val="clear" w:color="auto" w:fill="auto"/>
        <w:tabs>
          <w:tab w:val="left" w:pos="840"/>
        </w:tabs>
        <w:spacing w:before="0" w:after="0" w:line="413" w:lineRule="exact"/>
        <w:ind w:left="740" w:hanging="280"/>
        <w:jc w:val="both"/>
      </w:pPr>
      <w:r>
        <w:t xml:space="preserve">забезпечення доступності до </w:t>
      </w:r>
      <w:r>
        <w:rPr>
          <w:lang w:val="en-US" w:eastAsia="en-US"/>
        </w:rPr>
        <w:t>ISBNs</w:t>
      </w:r>
      <w:r w:rsidRPr="00654278">
        <w:rPr>
          <w:lang w:val="ru-RU" w:eastAsia="en-US"/>
        </w:rPr>
        <w:t xml:space="preserve"> </w:t>
      </w:r>
      <w:r>
        <w:t xml:space="preserve">та метаданих, що їх супроводжують, іншим національним агентствам </w:t>
      </w:r>
      <w:r>
        <w:rPr>
          <w:lang w:val="en-US" w:eastAsia="en-US"/>
        </w:rPr>
        <w:t>ISBN</w:t>
      </w:r>
      <w:r w:rsidRPr="00654278">
        <w:rPr>
          <w:lang w:val="ru-RU" w:eastAsia="en-US"/>
        </w:rPr>
        <w:t xml:space="preserve"> </w:t>
      </w:r>
      <w:r>
        <w:t xml:space="preserve">та користувачам системою </w:t>
      </w:r>
      <w:r>
        <w:rPr>
          <w:lang w:val="en-US" w:eastAsia="en-US"/>
        </w:rPr>
        <w:t>ISBN</w:t>
      </w:r>
      <w:r w:rsidRPr="00654278">
        <w:rPr>
          <w:lang w:val="ru-RU" w:eastAsia="en-US"/>
        </w:rPr>
        <w:t xml:space="preserve"> </w:t>
      </w:r>
      <w:r>
        <w:t xml:space="preserve">відповідно до політики, що її проводить Міжнародне агентство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40"/>
        </w:tabs>
        <w:spacing w:before="0" w:after="0" w:line="413" w:lineRule="exact"/>
        <w:ind w:left="740" w:hanging="280"/>
      </w:pPr>
      <w:r>
        <w:t xml:space="preserve">збирання та опрацювання статистичних даних, пов'язаних </w:t>
      </w:r>
      <w:r w:rsidR="00781B26">
        <w:t>і</w:t>
      </w:r>
      <w:r>
        <w:t xml:space="preserve">з діяльністю системи </w:t>
      </w:r>
      <w:r>
        <w:rPr>
          <w:lang w:val="en-US" w:eastAsia="en-US"/>
        </w:rPr>
        <w:t>ISBN</w:t>
      </w:r>
      <w:r w:rsidRPr="00654278">
        <w:rPr>
          <w:lang w:val="ru-RU" w:eastAsia="en-US"/>
        </w:rPr>
        <w:t xml:space="preserve"> </w:t>
      </w:r>
      <w:r>
        <w:t xml:space="preserve">і щорічне інформування про них Міжнародного агентства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40"/>
        </w:tabs>
        <w:spacing w:before="0" w:after="0" w:line="413" w:lineRule="exact"/>
        <w:ind w:left="740" w:hanging="280"/>
      </w:pPr>
      <w:r>
        <w:t xml:space="preserve">дотримання політики щодо </w:t>
      </w:r>
      <w:r>
        <w:rPr>
          <w:lang w:val="en-US" w:eastAsia="en-US"/>
        </w:rPr>
        <w:t>ISBN</w:t>
      </w:r>
      <w:r w:rsidRPr="00654278">
        <w:rPr>
          <w:lang w:val="ru-RU" w:eastAsia="en-US"/>
        </w:rPr>
        <w:t xml:space="preserve"> </w:t>
      </w:r>
      <w:r>
        <w:t xml:space="preserve">і процедур, що встановлені Міжнародним агентством </w:t>
      </w:r>
      <w:r>
        <w:rPr>
          <w:lang w:val="en-US" w:eastAsia="en-US"/>
        </w:rPr>
        <w:t>ISBN</w:t>
      </w:r>
      <w:r w:rsidRPr="00654278">
        <w:rPr>
          <w:lang w:val="ru-RU" w:eastAsia="en-US"/>
        </w:rPr>
        <w:t xml:space="preserve"> </w:t>
      </w:r>
      <w:r>
        <w:t>відповідно</w:t>
      </w:r>
      <w:r w:rsidR="00781B26">
        <w:t xml:space="preserve"> </w:t>
      </w:r>
      <w:r>
        <w:t xml:space="preserve">до положень чинного стандарту </w:t>
      </w:r>
      <w:r>
        <w:rPr>
          <w:lang w:val="en-US" w:eastAsia="en-US"/>
        </w:rPr>
        <w:t>ISBN</w:t>
      </w:r>
      <w:r w:rsidRPr="00654278">
        <w:rPr>
          <w:lang w:val="ru-RU" w:eastAsia="en-US"/>
        </w:rPr>
        <w:t>;</w:t>
      </w:r>
    </w:p>
    <w:p w:rsidR="0085714E" w:rsidRDefault="00781B26">
      <w:pPr>
        <w:pStyle w:val="21"/>
        <w:numPr>
          <w:ilvl w:val="0"/>
          <w:numId w:val="2"/>
        </w:numPr>
        <w:shd w:val="clear" w:color="auto" w:fill="auto"/>
        <w:tabs>
          <w:tab w:val="left" w:pos="840"/>
        </w:tabs>
        <w:spacing w:before="0" w:after="0" w:line="413" w:lineRule="exact"/>
        <w:ind w:firstLine="460"/>
        <w:jc w:val="both"/>
      </w:pPr>
      <w:r>
        <w:t>у</w:t>
      </w:r>
      <w:r w:rsidR="0085714E">
        <w:t xml:space="preserve">провадження штрихового кодування видань на основі </w:t>
      </w:r>
      <w:r w:rsidR="0085714E">
        <w:rPr>
          <w:lang w:val="en-US" w:eastAsia="en-US"/>
        </w:rPr>
        <w:t>ISBN</w:t>
      </w:r>
      <w:r w:rsidR="0085714E" w:rsidRPr="00654278">
        <w:rPr>
          <w:lang w:val="ru-RU" w:eastAsia="en-US"/>
        </w:rPr>
        <w:t>;</w:t>
      </w:r>
    </w:p>
    <w:p w:rsidR="0085714E" w:rsidRDefault="0085714E">
      <w:pPr>
        <w:pStyle w:val="21"/>
        <w:numPr>
          <w:ilvl w:val="0"/>
          <w:numId w:val="2"/>
        </w:numPr>
        <w:shd w:val="clear" w:color="auto" w:fill="auto"/>
        <w:tabs>
          <w:tab w:val="left" w:pos="840"/>
        </w:tabs>
        <w:spacing w:before="0" w:after="0" w:line="413" w:lineRule="exact"/>
        <w:ind w:firstLine="460"/>
        <w:jc w:val="both"/>
      </w:pPr>
      <w:r>
        <w:t>підготовка інструктивно-методичних документів;</w:t>
      </w:r>
    </w:p>
    <w:p w:rsidR="0085714E" w:rsidRDefault="0085714E">
      <w:pPr>
        <w:pStyle w:val="21"/>
        <w:numPr>
          <w:ilvl w:val="0"/>
          <w:numId w:val="2"/>
        </w:numPr>
        <w:shd w:val="clear" w:color="auto" w:fill="auto"/>
        <w:tabs>
          <w:tab w:val="left" w:pos="840"/>
        </w:tabs>
        <w:spacing w:before="0" w:after="0" w:line="413" w:lineRule="exact"/>
        <w:ind w:firstLine="460"/>
        <w:jc w:val="both"/>
      </w:pPr>
      <w:r>
        <w:t xml:space="preserve">надання </w:t>
      </w:r>
      <w:r>
        <w:rPr>
          <w:lang w:val="en-US" w:eastAsia="en-US"/>
        </w:rPr>
        <w:t>ISBNs</w:t>
      </w:r>
      <w:r w:rsidRPr="00654278">
        <w:rPr>
          <w:lang w:val="ru-RU" w:eastAsia="en-US"/>
        </w:rPr>
        <w:t xml:space="preserve"> </w:t>
      </w:r>
      <w:r>
        <w:t xml:space="preserve">видавцям </w:t>
      </w:r>
      <w:r w:rsidR="00781B26">
        <w:t>і</w:t>
      </w:r>
      <w:r>
        <w:t xml:space="preserve"> виданням;</w:t>
      </w:r>
    </w:p>
    <w:p w:rsidR="0085714E" w:rsidRDefault="0085714E">
      <w:pPr>
        <w:pStyle w:val="21"/>
        <w:numPr>
          <w:ilvl w:val="0"/>
          <w:numId w:val="2"/>
        </w:numPr>
        <w:shd w:val="clear" w:color="auto" w:fill="auto"/>
        <w:tabs>
          <w:tab w:val="left" w:pos="840"/>
        </w:tabs>
        <w:spacing w:before="0" w:after="0" w:line="413" w:lineRule="exact"/>
        <w:ind w:left="740" w:hanging="280"/>
      </w:pPr>
      <w:r>
        <w:t xml:space="preserve">надання консультацій щодо функціонування системи </w:t>
      </w:r>
      <w:r>
        <w:rPr>
          <w:lang w:val="en-US" w:eastAsia="en-US"/>
        </w:rPr>
        <w:t>ISBN</w:t>
      </w:r>
      <w:r w:rsidRPr="00654278">
        <w:rPr>
          <w:lang w:eastAsia="en-US"/>
        </w:rPr>
        <w:t xml:space="preserve"> </w:t>
      </w:r>
      <w:r>
        <w:t>і штрихового кодування книжкової продукції.</w:t>
      </w:r>
    </w:p>
    <w:p w:rsidR="0085714E" w:rsidRDefault="00781B26" w:rsidP="00654278">
      <w:pPr>
        <w:pStyle w:val="21"/>
        <w:shd w:val="clear" w:color="auto" w:fill="auto"/>
        <w:spacing w:before="0" w:after="0" w:line="413" w:lineRule="exact"/>
        <w:ind w:firstLine="0"/>
        <w:jc w:val="both"/>
      </w:pPr>
      <w:r>
        <w:t>Стрімке</w:t>
      </w:r>
      <w:r w:rsidR="0085714E">
        <w:t xml:space="preserve"> поширення у світі системи штрихового кодування </w:t>
      </w:r>
      <w:r>
        <w:t>зумовило потребу</w:t>
      </w:r>
      <w:r w:rsidR="0085714E">
        <w:t xml:space="preserve"> підписання Контракту між </w:t>
      </w:r>
      <w:proofErr w:type="spellStart"/>
      <w:r w:rsidR="0085714E">
        <w:rPr>
          <w:lang w:val="en-US" w:eastAsia="en-US"/>
        </w:rPr>
        <w:t>EAN</w:t>
      </w:r>
      <w:proofErr w:type="spellEnd"/>
      <w:r w:rsidR="0085714E" w:rsidRPr="00654278">
        <w:rPr>
          <w:lang w:eastAsia="en-US"/>
        </w:rPr>
        <w:t xml:space="preserve"> </w:t>
      </w:r>
      <w:r w:rsidR="0085714E">
        <w:rPr>
          <w:lang w:val="en-US" w:eastAsia="en-US"/>
        </w:rPr>
        <w:t>International</w:t>
      </w:r>
      <w:r w:rsidR="0085714E" w:rsidRPr="00654278">
        <w:rPr>
          <w:lang w:eastAsia="en-US"/>
        </w:rPr>
        <w:t xml:space="preserve"> </w:t>
      </w:r>
      <w:r w:rsidR="0085714E">
        <w:t xml:space="preserve">— Міжнародною асоціацією товарної нумерації, </w:t>
      </w:r>
      <w:proofErr w:type="spellStart"/>
      <w:r w:rsidR="0085714E">
        <w:rPr>
          <w:lang w:val="en-US" w:eastAsia="en-US"/>
        </w:rPr>
        <w:t>UCC</w:t>
      </w:r>
      <w:proofErr w:type="spellEnd"/>
      <w:r w:rsidR="0085714E" w:rsidRPr="00654278">
        <w:rPr>
          <w:lang w:eastAsia="en-US"/>
        </w:rPr>
        <w:t xml:space="preserve"> </w:t>
      </w:r>
      <w:r>
        <w:t>— Північно</w:t>
      </w:r>
      <w:r w:rsidR="0085714E">
        <w:t xml:space="preserve">американською асоціацією штрихового кодування та Міжнародним агентством </w:t>
      </w:r>
      <w:r w:rsidR="0085714E">
        <w:rPr>
          <w:lang w:val="en-US" w:eastAsia="en-US"/>
        </w:rPr>
        <w:t>ISBN</w:t>
      </w:r>
      <w:r w:rsidR="0085714E" w:rsidRPr="00654278">
        <w:rPr>
          <w:lang w:eastAsia="en-US"/>
        </w:rPr>
        <w:t xml:space="preserve"> </w:t>
      </w:r>
      <w:r w:rsidR="0085714E">
        <w:t xml:space="preserve">(з Міжнародним агентством </w:t>
      </w:r>
      <w:proofErr w:type="spellStart"/>
      <w:r w:rsidR="0085714E">
        <w:rPr>
          <w:lang w:val="en-US" w:eastAsia="en-US"/>
        </w:rPr>
        <w:t>ISMN</w:t>
      </w:r>
      <w:proofErr w:type="spellEnd"/>
      <w:r w:rsidR="0085714E" w:rsidRPr="00654278">
        <w:rPr>
          <w:lang w:eastAsia="en-US"/>
        </w:rPr>
        <w:t xml:space="preserve"> </w:t>
      </w:r>
      <w:r w:rsidR="0085714E">
        <w:t xml:space="preserve">і Міжнародним центром </w:t>
      </w:r>
      <w:r w:rsidR="0085714E">
        <w:rPr>
          <w:lang w:val="en-US" w:eastAsia="en-US"/>
        </w:rPr>
        <w:t>ISSN</w:t>
      </w:r>
      <w:r w:rsidR="0085714E" w:rsidRPr="00654278">
        <w:rPr>
          <w:lang w:eastAsia="en-US"/>
        </w:rPr>
        <w:t xml:space="preserve"> </w:t>
      </w:r>
      <w:r w:rsidR="0085714E">
        <w:t xml:space="preserve">також), який передбачає створення умов для використання системи </w:t>
      </w:r>
      <w:r w:rsidR="0085714E" w:rsidRPr="00654278">
        <w:rPr>
          <w:lang w:eastAsia="ru-RU"/>
        </w:rPr>
        <w:t xml:space="preserve">штрихового </w:t>
      </w:r>
      <w:r w:rsidR="0085714E">
        <w:t xml:space="preserve">кодування та нумерації товарів </w:t>
      </w:r>
      <w:proofErr w:type="spellStart"/>
      <w:r w:rsidR="0085714E">
        <w:rPr>
          <w:lang w:val="en-US" w:eastAsia="en-US"/>
        </w:rPr>
        <w:t>EAN</w:t>
      </w:r>
      <w:proofErr w:type="spellEnd"/>
      <w:r w:rsidR="0085714E" w:rsidRPr="00654278">
        <w:rPr>
          <w:lang w:eastAsia="en-US"/>
        </w:rPr>
        <w:t>/</w:t>
      </w:r>
      <w:proofErr w:type="spellStart"/>
      <w:r w:rsidR="0085714E">
        <w:rPr>
          <w:lang w:val="en-US" w:eastAsia="en-US"/>
        </w:rPr>
        <w:t>UCC</w:t>
      </w:r>
      <w:proofErr w:type="spellEnd"/>
      <w:r w:rsidR="0085714E" w:rsidRPr="00654278">
        <w:rPr>
          <w:lang w:eastAsia="en-US"/>
        </w:rPr>
        <w:t xml:space="preserve"> </w:t>
      </w:r>
      <w:r w:rsidR="0085714E">
        <w:t xml:space="preserve">(нині </w:t>
      </w:r>
      <w:r>
        <w:t xml:space="preserve">— </w:t>
      </w:r>
      <w:r w:rsidR="0085714E">
        <w:rPr>
          <w:lang w:val="en-US" w:eastAsia="en-US"/>
        </w:rPr>
        <w:t>GS</w:t>
      </w:r>
      <w:r w:rsidR="0085714E" w:rsidRPr="00654278">
        <w:rPr>
          <w:lang w:eastAsia="en-US"/>
        </w:rPr>
        <w:t xml:space="preserve">1) </w:t>
      </w:r>
      <w:r w:rsidR="0085714E">
        <w:t xml:space="preserve">Міжнародним агентством </w:t>
      </w:r>
      <w:r w:rsidR="0085714E">
        <w:rPr>
          <w:lang w:val="en-US" w:eastAsia="en-US"/>
        </w:rPr>
        <w:t>ISBN</w:t>
      </w:r>
      <w:r w:rsidR="0085714E" w:rsidRPr="00654278">
        <w:rPr>
          <w:lang w:eastAsia="en-US"/>
        </w:rPr>
        <w:t xml:space="preserve">. </w:t>
      </w:r>
      <w:r w:rsidR="0085714E">
        <w:t xml:space="preserve">Цей контракт уможливлює гармонійне використання системи </w:t>
      </w:r>
      <w:r w:rsidR="0085714E">
        <w:rPr>
          <w:lang w:val="en-US" w:eastAsia="en-US"/>
        </w:rPr>
        <w:t>ISBN</w:t>
      </w:r>
      <w:r w:rsidR="0085714E" w:rsidRPr="00654278">
        <w:rPr>
          <w:lang w:eastAsia="en-US"/>
        </w:rPr>
        <w:t xml:space="preserve"> </w:t>
      </w:r>
      <w:r w:rsidR="0085714E">
        <w:t xml:space="preserve">із системою </w:t>
      </w:r>
      <w:proofErr w:type="spellStart"/>
      <w:r w:rsidR="0085714E">
        <w:rPr>
          <w:lang w:val="en-US" w:eastAsia="en-US"/>
        </w:rPr>
        <w:t>EAN</w:t>
      </w:r>
      <w:proofErr w:type="spellEnd"/>
      <w:r w:rsidR="0085714E" w:rsidRPr="00654278">
        <w:rPr>
          <w:lang w:eastAsia="en-US"/>
        </w:rPr>
        <w:t>/</w:t>
      </w:r>
      <w:proofErr w:type="spellStart"/>
      <w:r w:rsidR="0085714E">
        <w:rPr>
          <w:lang w:val="en-US" w:eastAsia="en-US"/>
        </w:rPr>
        <w:t>UCC</w:t>
      </w:r>
      <w:proofErr w:type="spellEnd"/>
      <w:r w:rsidR="0085714E" w:rsidRPr="00654278">
        <w:rPr>
          <w:lang w:eastAsia="en-US"/>
        </w:rPr>
        <w:t xml:space="preserve"> </w:t>
      </w:r>
      <w:r w:rsidR="0085714E">
        <w:t>(нині</w:t>
      </w:r>
      <w:r>
        <w:t xml:space="preserve"> —</w:t>
      </w:r>
      <w:r w:rsidR="0085714E">
        <w:t xml:space="preserve"> </w:t>
      </w:r>
      <w:r w:rsidR="0085714E">
        <w:rPr>
          <w:lang w:val="en-US" w:eastAsia="en-US"/>
        </w:rPr>
        <w:t>GS</w:t>
      </w:r>
      <w:r w:rsidR="0085714E" w:rsidRPr="00654278">
        <w:rPr>
          <w:lang w:eastAsia="en-US"/>
        </w:rPr>
        <w:t xml:space="preserve">1) </w:t>
      </w:r>
      <w:r w:rsidR="0085714E">
        <w:t xml:space="preserve">і взаємно визначає й визнає сфери їхнього застосування. </w:t>
      </w:r>
    </w:p>
    <w:p w:rsidR="0085714E" w:rsidRDefault="0085714E" w:rsidP="00654278">
      <w:pPr>
        <w:pStyle w:val="21"/>
        <w:shd w:val="clear" w:color="auto" w:fill="auto"/>
        <w:spacing w:before="0" w:after="0" w:line="413" w:lineRule="exact"/>
        <w:ind w:firstLine="460"/>
        <w:jc w:val="both"/>
      </w:pPr>
      <w:r>
        <w:t xml:space="preserve">Інструкція складається з передмови, загальних положень, дев'яти розділів, </w:t>
      </w:r>
      <w:r w:rsidR="00781B26">
        <w:t>у яких</w:t>
      </w:r>
      <w:r>
        <w:t xml:space="preserve"> розгля</w:t>
      </w:r>
      <w:r w:rsidR="00781B26">
        <w:t>нуто</w:t>
      </w:r>
      <w:r>
        <w:t xml:space="preserve"> видання, </w:t>
      </w:r>
      <w:r w:rsidR="00781B26">
        <w:t>що</w:t>
      </w:r>
      <w:r>
        <w:t xml:space="preserve"> підлягають Міжнародній стандартній нумерації, склад, структуру</w:t>
      </w:r>
      <w:r w:rsidR="000C7412" w:rsidRPr="000C7412">
        <w:rPr>
          <w:lang w:eastAsia="en-US"/>
        </w:rPr>
        <w:t xml:space="preserve"> </w:t>
      </w:r>
      <w:r w:rsidR="000C7412">
        <w:rPr>
          <w:lang w:val="en-US" w:eastAsia="en-US"/>
        </w:rPr>
        <w:t>ISBN</w:t>
      </w:r>
      <w:r>
        <w:t xml:space="preserve">, </w:t>
      </w:r>
      <w:r w:rsidR="000C7412">
        <w:rPr>
          <w:lang w:val="en-US" w:eastAsia="en-US"/>
        </w:rPr>
        <w:t>ISBN</w:t>
      </w:r>
      <w:r w:rsidR="000C7412" w:rsidRPr="000C7412">
        <w:rPr>
          <w:lang w:eastAsia="en-US"/>
        </w:rPr>
        <w:t xml:space="preserve"> </w:t>
      </w:r>
      <w:r w:rsidR="001C0959">
        <w:t>у штриховому коді символіки Е</w:t>
      </w:r>
      <w:r w:rsidR="001C0959">
        <w:rPr>
          <w:lang w:val="en-US"/>
        </w:rPr>
        <w:t>AN</w:t>
      </w:r>
      <w:r>
        <w:t>-13, розміщення, порядок надання та відповідальність щодо використання</w:t>
      </w:r>
      <w:r w:rsidR="002E690D" w:rsidRPr="002E690D">
        <w:t xml:space="preserve"> </w:t>
      </w:r>
      <w:r w:rsidR="002E690D">
        <w:rPr>
          <w:lang w:val="en-US" w:eastAsia="en-US"/>
        </w:rPr>
        <w:t>ISBN</w:t>
      </w:r>
      <w:r>
        <w:t xml:space="preserve">, а також формат метаданих </w:t>
      </w:r>
      <w:r>
        <w:rPr>
          <w:vertAlign w:val="superscript"/>
        </w:rPr>
        <w:footnoteReference w:id="2"/>
      </w:r>
      <w:r w:rsidR="00781B26">
        <w:t>.</w:t>
      </w:r>
    </w:p>
    <w:p w:rsidR="0085714E" w:rsidRDefault="0085714E">
      <w:pPr>
        <w:pStyle w:val="21"/>
        <w:shd w:val="clear" w:color="auto" w:fill="auto"/>
        <w:spacing w:before="0" w:after="0" w:line="413" w:lineRule="exact"/>
        <w:ind w:firstLine="460"/>
        <w:jc w:val="both"/>
      </w:pPr>
      <w:r>
        <w:br w:type="page"/>
      </w:r>
    </w:p>
    <w:p w:rsidR="0085714E" w:rsidRDefault="0085714E" w:rsidP="00781B26">
      <w:pPr>
        <w:pStyle w:val="10"/>
        <w:keepNext/>
        <w:keepLines/>
        <w:shd w:val="clear" w:color="auto" w:fill="auto"/>
        <w:spacing w:after="0" w:line="360" w:lineRule="auto"/>
        <w:ind w:firstLine="0"/>
      </w:pPr>
      <w:bookmarkStart w:id="2" w:name="bookmark2"/>
      <w:r>
        <w:t>ІНСТРУКЦІЯ</w:t>
      </w:r>
      <w:bookmarkEnd w:id="2"/>
    </w:p>
    <w:p w:rsidR="00781B26" w:rsidRDefault="0085714E" w:rsidP="00781B26">
      <w:pPr>
        <w:pStyle w:val="10"/>
        <w:keepNext/>
        <w:keepLines/>
        <w:shd w:val="clear" w:color="auto" w:fill="auto"/>
        <w:spacing w:after="0" w:line="360" w:lineRule="auto"/>
        <w:ind w:left="2461" w:right="2398" w:firstLine="0"/>
      </w:pPr>
      <w:bookmarkStart w:id="3" w:name="bookmark3"/>
      <w:r>
        <w:t xml:space="preserve">ПРО ПОРЯДОК НАДАННЯ МІЖНАРОДНОГО СТАНДАРТНОГО НОМЕРА КНИГИ </w:t>
      </w:r>
    </w:p>
    <w:p w:rsidR="0085714E" w:rsidRPr="00781B26" w:rsidRDefault="0085714E" w:rsidP="00781B26">
      <w:pPr>
        <w:pStyle w:val="10"/>
        <w:keepNext/>
        <w:keepLines/>
        <w:shd w:val="clear" w:color="auto" w:fill="auto"/>
        <w:spacing w:after="0" w:line="360" w:lineRule="auto"/>
        <w:ind w:left="2461" w:right="2398" w:firstLine="0"/>
      </w:pPr>
      <w:r>
        <w:t>В УКРАЇНІ</w:t>
      </w:r>
      <w:bookmarkEnd w:id="3"/>
    </w:p>
    <w:p w:rsidR="00A4270B" w:rsidRPr="006B5485" w:rsidRDefault="00A4270B" w:rsidP="00A4270B">
      <w:pPr>
        <w:pStyle w:val="10"/>
        <w:keepNext/>
        <w:keepLines/>
        <w:shd w:val="clear" w:color="auto" w:fill="auto"/>
        <w:spacing w:after="198" w:line="413" w:lineRule="exact"/>
        <w:ind w:left="2460" w:right="2400" w:firstLine="0"/>
        <w:rPr>
          <w:lang w:val="ru-RU"/>
        </w:rPr>
      </w:pPr>
    </w:p>
    <w:p w:rsidR="0085714E" w:rsidRDefault="0085714E">
      <w:pPr>
        <w:pStyle w:val="10"/>
        <w:keepNext/>
        <w:keepLines/>
        <w:numPr>
          <w:ilvl w:val="0"/>
          <w:numId w:val="3"/>
        </w:numPr>
        <w:shd w:val="clear" w:color="auto" w:fill="auto"/>
        <w:tabs>
          <w:tab w:val="left" w:pos="702"/>
        </w:tabs>
        <w:spacing w:after="95" w:line="240" w:lineRule="exact"/>
        <w:ind w:firstLine="480"/>
        <w:jc w:val="both"/>
      </w:pPr>
      <w:bookmarkStart w:id="4" w:name="bookmark4"/>
      <w:r>
        <w:t>Загальні положення</w:t>
      </w:r>
      <w:bookmarkEnd w:id="4"/>
    </w:p>
    <w:p w:rsidR="0085714E" w:rsidRPr="00806526" w:rsidRDefault="0085714E" w:rsidP="00B6629B">
      <w:pPr>
        <w:pStyle w:val="21"/>
        <w:numPr>
          <w:ilvl w:val="1"/>
          <w:numId w:val="3"/>
        </w:numPr>
        <w:shd w:val="clear" w:color="auto" w:fill="auto"/>
        <w:tabs>
          <w:tab w:val="left" w:pos="853"/>
        </w:tabs>
        <w:spacing w:before="0" w:after="0" w:line="413" w:lineRule="exact"/>
        <w:ind w:firstLine="480"/>
        <w:jc w:val="both"/>
      </w:pPr>
      <w:r>
        <w:t xml:space="preserve">Цю Інструкцію розроблено на підставі Угоди про співробітництво з Міжнародним агентством </w:t>
      </w:r>
      <w:r>
        <w:rPr>
          <w:lang w:val="en-US" w:eastAsia="en-US"/>
        </w:rPr>
        <w:t>ISBN</w:t>
      </w:r>
      <w:r w:rsidRPr="00654278">
        <w:rPr>
          <w:lang w:eastAsia="en-US"/>
        </w:rPr>
        <w:t xml:space="preserve">, </w:t>
      </w:r>
      <w:r>
        <w:t>підписаної 13.01.1996 міністром Україн</w:t>
      </w:r>
      <w:r w:rsidR="0075235A">
        <w:t>и у справах преси та інформації;</w:t>
      </w:r>
      <w:r>
        <w:t xml:space="preserve"> Наказу міністра інформації України від 21.02.1997 №</w:t>
      </w:r>
      <w:r w:rsidR="0075235A">
        <w:t xml:space="preserve"> </w:t>
      </w:r>
      <w:r>
        <w:t xml:space="preserve">6 "Про передачу функцій Національного агентства </w:t>
      </w:r>
      <w:r>
        <w:rPr>
          <w:lang w:val="en-US" w:eastAsia="en-US"/>
        </w:rPr>
        <w:t>ISBN</w:t>
      </w:r>
      <w:r w:rsidRPr="00654278">
        <w:rPr>
          <w:lang w:eastAsia="en-US"/>
        </w:rPr>
        <w:t xml:space="preserve"> </w:t>
      </w:r>
      <w:r w:rsidR="0075235A">
        <w:t>Книжковій палаті України";</w:t>
      </w:r>
      <w:r>
        <w:t xml:space="preserve"> Закону</w:t>
      </w:r>
      <w:r w:rsidR="0075235A">
        <w:t xml:space="preserve"> України "Про видавничу справу";</w:t>
      </w:r>
      <w:r>
        <w:t xml:space="preserve"> на основі положень </w:t>
      </w:r>
      <w:r w:rsidRPr="00617F7A">
        <w:t xml:space="preserve">Міжнародного стандарту </w:t>
      </w:r>
      <w:r w:rsidRPr="00617F7A">
        <w:rPr>
          <w:lang w:val="en-US" w:eastAsia="en-US"/>
        </w:rPr>
        <w:t>ISO</w:t>
      </w:r>
      <w:r w:rsidRPr="00617F7A">
        <w:rPr>
          <w:lang w:eastAsia="en-US"/>
        </w:rPr>
        <w:t xml:space="preserve"> </w:t>
      </w:r>
      <w:r w:rsidRPr="00617F7A">
        <w:t xml:space="preserve">2108:2020 </w:t>
      </w:r>
      <w:r w:rsidRPr="00617F7A">
        <w:rPr>
          <w:lang w:eastAsia="en-US"/>
        </w:rPr>
        <w:t>"</w:t>
      </w:r>
      <w:r w:rsidRPr="00617F7A">
        <w:rPr>
          <w:lang w:val="en-US" w:eastAsia="en-US"/>
        </w:rPr>
        <w:t>Information</w:t>
      </w:r>
      <w:r w:rsidRPr="00617F7A">
        <w:rPr>
          <w:lang w:eastAsia="en-US"/>
        </w:rPr>
        <w:t xml:space="preserve"> </w:t>
      </w:r>
      <w:r w:rsidRPr="00617F7A">
        <w:rPr>
          <w:lang w:val="en-US" w:eastAsia="en-US"/>
        </w:rPr>
        <w:t>and</w:t>
      </w:r>
      <w:r w:rsidRPr="00617F7A">
        <w:rPr>
          <w:lang w:eastAsia="en-US"/>
        </w:rPr>
        <w:t xml:space="preserve"> </w:t>
      </w:r>
      <w:r w:rsidRPr="00617F7A">
        <w:rPr>
          <w:lang w:val="en-US" w:eastAsia="en-US"/>
        </w:rPr>
        <w:t>documentation</w:t>
      </w:r>
      <w:r w:rsidRPr="00617F7A">
        <w:rPr>
          <w:lang w:eastAsia="en-US"/>
        </w:rPr>
        <w:t xml:space="preserve">. </w:t>
      </w:r>
      <w:r w:rsidRPr="00617F7A">
        <w:rPr>
          <w:lang w:val="en-US" w:eastAsia="en-US"/>
        </w:rPr>
        <w:t>International</w:t>
      </w:r>
      <w:r w:rsidRPr="00617F7A">
        <w:rPr>
          <w:lang w:eastAsia="en-US"/>
        </w:rPr>
        <w:t xml:space="preserve"> </w:t>
      </w:r>
      <w:r w:rsidRPr="00617F7A">
        <w:rPr>
          <w:lang w:val="en-US" w:eastAsia="en-US"/>
        </w:rPr>
        <w:t>Standard</w:t>
      </w:r>
      <w:r w:rsidRPr="00617F7A">
        <w:rPr>
          <w:lang w:eastAsia="en-US"/>
        </w:rPr>
        <w:t xml:space="preserve"> </w:t>
      </w:r>
      <w:r w:rsidRPr="00617F7A">
        <w:rPr>
          <w:lang w:val="en-US" w:eastAsia="en-US"/>
        </w:rPr>
        <w:t>Book</w:t>
      </w:r>
      <w:r w:rsidRPr="00617F7A">
        <w:rPr>
          <w:lang w:eastAsia="en-US"/>
        </w:rPr>
        <w:t xml:space="preserve"> </w:t>
      </w:r>
      <w:r w:rsidRPr="00617F7A">
        <w:rPr>
          <w:lang w:val="en-US" w:eastAsia="en-US"/>
        </w:rPr>
        <w:t>Number</w:t>
      </w:r>
      <w:r w:rsidR="00617F7A" w:rsidRPr="00617F7A">
        <w:rPr>
          <w:lang w:eastAsia="en-US"/>
        </w:rPr>
        <w:t>,</w:t>
      </w:r>
      <w:r w:rsidR="00617F7A">
        <w:rPr>
          <w:lang w:eastAsia="en-US"/>
        </w:rPr>
        <w:t xml:space="preserve"> </w:t>
      </w:r>
      <w:r>
        <w:t xml:space="preserve">офіційного видання Міжнародного агентства </w:t>
      </w:r>
      <w:r w:rsidRPr="00F10B60">
        <w:rPr>
          <w:lang w:val="en-US" w:eastAsia="en-US"/>
        </w:rPr>
        <w:t>ISBN</w:t>
      </w:r>
      <w:r w:rsidRPr="00654278">
        <w:rPr>
          <w:lang w:eastAsia="en-US"/>
        </w:rPr>
        <w:t xml:space="preserve"> </w:t>
      </w:r>
      <w:r>
        <w:t xml:space="preserve">— "Посібник для користувачів системи </w:t>
      </w:r>
      <w:r w:rsidRPr="00F10B60">
        <w:rPr>
          <w:lang w:val="en-US" w:eastAsia="en-US"/>
        </w:rPr>
        <w:t>ISBN</w:t>
      </w:r>
      <w:r w:rsidRPr="00654278">
        <w:rPr>
          <w:lang w:eastAsia="en-US"/>
        </w:rPr>
        <w:t>"</w:t>
      </w:r>
      <w:r w:rsidR="00617F7A">
        <w:rPr>
          <w:lang w:eastAsia="en-US"/>
        </w:rPr>
        <w:t xml:space="preserve"> та </w:t>
      </w:r>
      <w:hyperlink r:id="rId9" w:anchor="Text" w:history="1">
        <w:r w:rsidR="00F10B60" w:rsidRPr="00926109">
          <w:rPr>
            <w:rStyle w:val="a3"/>
            <w:color w:val="000000"/>
            <w:u w:val="none"/>
          </w:rPr>
          <w:t>ДСТУ </w:t>
        </w:r>
      </w:hyperlink>
      <w:hyperlink r:id="rId10" w:anchor="Text" w:history="1">
        <w:r w:rsidR="00F10B60" w:rsidRPr="00926109">
          <w:rPr>
            <w:rStyle w:val="a3"/>
            <w:color w:val="000000"/>
            <w:u w:val="none"/>
            <w:lang w:val="en-US"/>
          </w:rPr>
          <w:t>ISO </w:t>
        </w:r>
        <w:r w:rsidR="00F10B60" w:rsidRPr="00926109">
          <w:rPr>
            <w:rStyle w:val="a3"/>
            <w:color w:val="000000"/>
            <w:u w:val="none"/>
          </w:rPr>
          <w:t>2108:2022 (</w:t>
        </w:r>
        <w:r w:rsidR="00F10B60" w:rsidRPr="00926109">
          <w:rPr>
            <w:rStyle w:val="a3"/>
            <w:color w:val="000000"/>
            <w:u w:val="none"/>
            <w:lang w:val="en-US"/>
          </w:rPr>
          <w:t>ISO </w:t>
        </w:r>
        <w:r w:rsidR="00F10B60" w:rsidRPr="00926109">
          <w:rPr>
            <w:rStyle w:val="a3"/>
            <w:color w:val="000000"/>
            <w:u w:val="none"/>
          </w:rPr>
          <w:t>2108:2017, </w:t>
        </w:r>
        <w:r w:rsidR="00F10B60" w:rsidRPr="00926109">
          <w:rPr>
            <w:rStyle w:val="a3"/>
            <w:color w:val="000000"/>
            <w:u w:val="none"/>
            <w:lang w:val="en-US"/>
          </w:rPr>
          <w:t>IDT</w:t>
        </w:r>
        <w:r w:rsidR="00F10B60" w:rsidRPr="00926109">
          <w:rPr>
            <w:rStyle w:val="a3"/>
            <w:color w:val="000000"/>
            <w:u w:val="none"/>
          </w:rPr>
          <w:t>) Інформація та документ</w:t>
        </w:r>
        <w:r w:rsidR="0073708C" w:rsidRPr="0073708C">
          <w:rPr>
            <w:rStyle w:val="a3"/>
            <w:color w:val="000000"/>
            <w:u w:val="none"/>
          </w:rPr>
          <w:t>а</w:t>
        </w:r>
        <w:r w:rsidR="00F10B60" w:rsidRPr="00926109">
          <w:rPr>
            <w:rStyle w:val="a3"/>
            <w:color w:val="000000"/>
            <w:u w:val="none"/>
          </w:rPr>
          <w:t>ція. Міжнародний стандартний номер книги (</w:t>
        </w:r>
        <w:r w:rsidR="00F10B60" w:rsidRPr="00926109">
          <w:rPr>
            <w:rStyle w:val="a3"/>
            <w:color w:val="000000"/>
            <w:u w:val="none"/>
            <w:lang w:val="en-US"/>
          </w:rPr>
          <w:t>ISBN</w:t>
        </w:r>
        <w:r w:rsidR="00617F7A">
          <w:rPr>
            <w:rStyle w:val="a3"/>
            <w:color w:val="000000"/>
            <w:u w:val="none"/>
          </w:rPr>
          <w:t>).</w:t>
        </w:r>
      </w:hyperlink>
      <w:r w:rsidR="00617F7A">
        <w:t xml:space="preserve"> </w:t>
      </w:r>
      <w:r>
        <w:t xml:space="preserve">Інструкція визначає порядок надання Міжнародного стандартного номера книги </w:t>
      </w:r>
      <w:r w:rsidRPr="00654278">
        <w:rPr>
          <w:lang w:eastAsia="en-US"/>
        </w:rPr>
        <w:t>(</w:t>
      </w:r>
      <w:r w:rsidRPr="00B6629B">
        <w:rPr>
          <w:lang w:val="en-US" w:eastAsia="en-US"/>
        </w:rPr>
        <w:t>International</w:t>
      </w:r>
      <w:r w:rsidRPr="00654278">
        <w:rPr>
          <w:lang w:eastAsia="en-US"/>
        </w:rPr>
        <w:t xml:space="preserve"> </w:t>
      </w:r>
      <w:r w:rsidRPr="00B6629B">
        <w:rPr>
          <w:lang w:val="en-US" w:eastAsia="en-US"/>
        </w:rPr>
        <w:t>Standard</w:t>
      </w:r>
      <w:r w:rsidRPr="00654278">
        <w:rPr>
          <w:lang w:eastAsia="en-US"/>
        </w:rPr>
        <w:t xml:space="preserve"> </w:t>
      </w:r>
      <w:r w:rsidRPr="00B6629B">
        <w:rPr>
          <w:lang w:val="en-US" w:eastAsia="en-US"/>
        </w:rPr>
        <w:t>Book</w:t>
      </w:r>
      <w:r w:rsidRPr="00654278">
        <w:rPr>
          <w:lang w:eastAsia="en-US"/>
        </w:rPr>
        <w:t xml:space="preserve"> </w:t>
      </w:r>
      <w:r w:rsidRPr="00B6629B">
        <w:rPr>
          <w:lang w:val="en-US" w:eastAsia="en-US"/>
        </w:rPr>
        <w:t>Number</w:t>
      </w:r>
      <w:r w:rsidRPr="00654278">
        <w:rPr>
          <w:lang w:eastAsia="en-US"/>
        </w:rPr>
        <w:t>-</w:t>
      </w:r>
      <w:r w:rsidRPr="00B6629B">
        <w:rPr>
          <w:lang w:val="en-US" w:eastAsia="en-US"/>
        </w:rPr>
        <w:t>ISBN</w:t>
      </w:r>
      <w:r w:rsidRPr="00654278">
        <w:rPr>
          <w:lang w:eastAsia="en-US"/>
        </w:rPr>
        <w:t xml:space="preserve">) </w:t>
      </w:r>
      <w:r>
        <w:t>в Україні.</w:t>
      </w:r>
    </w:p>
    <w:p w:rsidR="0085714E" w:rsidRDefault="0085714E">
      <w:pPr>
        <w:pStyle w:val="21"/>
        <w:numPr>
          <w:ilvl w:val="1"/>
          <w:numId w:val="3"/>
        </w:numPr>
        <w:shd w:val="clear" w:color="auto" w:fill="auto"/>
        <w:tabs>
          <w:tab w:val="left" w:pos="860"/>
        </w:tabs>
        <w:spacing w:before="0" w:after="0" w:line="413" w:lineRule="exact"/>
        <w:ind w:firstLine="480"/>
        <w:jc w:val="both"/>
      </w:pPr>
      <w:r>
        <w:rPr>
          <w:lang w:val="en-US" w:eastAsia="en-US"/>
        </w:rPr>
        <w:t>ISBNs</w:t>
      </w:r>
      <w:r w:rsidRPr="00654278">
        <w:rPr>
          <w:lang w:eastAsia="en-US"/>
        </w:rPr>
        <w:t xml:space="preserve"> </w:t>
      </w:r>
      <w:r>
        <w:t xml:space="preserve">надають книгам і брошурам, підготовку і випуск яких здійснюють видавці (самостійно або разом із зарубіжними партнерами, а також міжнародними організаціями, членом яких є Україна, незалежно від місця виготовлення тиражу), </w:t>
      </w:r>
      <w:r w:rsidR="0075235A">
        <w:t>котрі</w:t>
      </w:r>
      <w:r>
        <w:t xml:space="preserve"> як суб'єкти видавничої справи внесені до Державного реєстру видавців, виготовлювачів і розповсюджувачів видавничої продукції (далі — Державний реєстр).</w:t>
      </w:r>
    </w:p>
    <w:p w:rsidR="0085714E" w:rsidRDefault="0085714E">
      <w:pPr>
        <w:pStyle w:val="21"/>
        <w:numPr>
          <w:ilvl w:val="1"/>
          <w:numId w:val="3"/>
        </w:numPr>
        <w:shd w:val="clear" w:color="auto" w:fill="auto"/>
        <w:tabs>
          <w:tab w:val="left" w:pos="853"/>
        </w:tabs>
        <w:spacing w:before="0" w:after="0" w:line="413" w:lineRule="exact"/>
        <w:ind w:firstLine="480"/>
        <w:jc w:val="both"/>
      </w:pPr>
      <w:r>
        <w:rPr>
          <w:lang w:val="en-US" w:eastAsia="en-US"/>
        </w:rPr>
        <w:t>ISBN</w:t>
      </w:r>
      <w:r w:rsidRPr="00654278">
        <w:rPr>
          <w:lang w:val="ru-RU" w:eastAsia="en-US"/>
        </w:rPr>
        <w:t xml:space="preserve"> </w:t>
      </w:r>
      <w:r>
        <w:t>є обов'язковим основним елементом у рамках міжнародного та міжбібліотечного книгообміну, а також книжкової торг</w:t>
      </w:r>
      <w:r w:rsidR="0075235A">
        <w:t>і</w:t>
      </w:r>
      <w:r>
        <w:t>влі.</w:t>
      </w:r>
    </w:p>
    <w:p w:rsidR="0085714E" w:rsidRDefault="0085714E">
      <w:pPr>
        <w:pStyle w:val="21"/>
        <w:numPr>
          <w:ilvl w:val="1"/>
          <w:numId w:val="3"/>
        </w:numPr>
        <w:shd w:val="clear" w:color="auto" w:fill="auto"/>
        <w:tabs>
          <w:tab w:val="left" w:pos="853"/>
        </w:tabs>
        <w:spacing w:before="0" w:after="198" w:line="413" w:lineRule="exact"/>
        <w:ind w:firstLine="480"/>
        <w:jc w:val="both"/>
      </w:pPr>
      <w:r>
        <w:t xml:space="preserve">Державна наукова установа "Книжкова палата України імені Івана </w:t>
      </w:r>
      <w:r w:rsidRPr="00654278">
        <w:rPr>
          <w:lang w:eastAsia="ru-RU"/>
        </w:rPr>
        <w:t xml:space="preserve">Федорова" </w:t>
      </w:r>
      <w:r>
        <w:t xml:space="preserve">виконує функції національного агентства </w:t>
      </w:r>
      <w:r>
        <w:rPr>
          <w:lang w:val="en-US" w:eastAsia="en-US"/>
        </w:rPr>
        <w:t>ISBN</w:t>
      </w:r>
      <w:r w:rsidRPr="00654278">
        <w:rPr>
          <w:lang w:eastAsia="en-US"/>
        </w:rPr>
        <w:t xml:space="preserve"> </w:t>
      </w:r>
      <w:r>
        <w:t xml:space="preserve">в Україні (далі — Агентство </w:t>
      </w:r>
      <w:r>
        <w:rPr>
          <w:lang w:val="en-US" w:eastAsia="en-US"/>
        </w:rPr>
        <w:t>ISBN</w:t>
      </w:r>
      <w:r w:rsidRPr="00654278">
        <w:rPr>
          <w:lang w:eastAsia="en-US"/>
        </w:rPr>
        <w:t xml:space="preserve">), </w:t>
      </w:r>
      <w:r>
        <w:t xml:space="preserve">яке забезпечує впровадження системи </w:t>
      </w:r>
      <w:r>
        <w:rPr>
          <w:lang w:val="en-US" w:eastAsia="en-US"/>
        </w:rPr>
        <w:t>ISBN</w:t>
      </w:r>
      <w:r w:rsidRPr="00654278">
        <w:rPr>
          <w:lang w:eastAsia="en-US"/>
        </w:rPr>
        <w:t xml:space="preserve">, </w:t>
      </w:r>
      <w:r>
        <w:t xml:space="preserve">контролює правильність її функціонування, проводить консультації, надає ідентифікатори видавцям, а також виробникам окремих видів </w:t>
      </w:r>
      <w:proofErr w:type="spellStart"/>
      <w:r>
        <w:t>аудіо-</w:t>
      </w:r>
      <w:proofErr w:type="spellEnd"/>
      <w:r>
        <w:t xml:space="preserve">, візуальної, аудіовізуальної продукції і надає їм у користування відповідні номери </w:t>
      </w:r>
      <w:r>
        <w:rPr>
          <w:lang w:val="en-US" w:eastAsia="en-US"/>
        </w:rPr>
        <w:t>ISBNs</w:t>
      </w:r>
      <w:r w:rsidRPr="00654278">
        <w:rPr>
          <w:lang w:eastAsia="en-US"/>
        </w:rPr>
        <w:t>.</w:t>
      </w:r>
    </w:p>
    <w:p w:rsidR="00EA6D58" w:rsidRPr="00617F7A" w:rsidRDefault="00596D0C" w:rsidP="00EA6D58">
      <w:pPr>
        <w:pStyle w:val="21"/>
        <w:shd w:val="clear" w:color="auto" w:fill="auto"/>
        <w:tabs>
          <w:tab w:val="left" w:pos="853"/>
        </w:tabs>
        <w:spacing w:before="0" w:after="198" w:line="413" w:lineRule="exact"/>
        <w:ind w:left="480" w:firstLine="0"/>
        <w:jc w:val="both"/>
        <w:rPr>
          <w:b/>
        </w:rPr>
      </w:pPr>
      <w:r w:rsidRPr="00617F7A">
        <w:rPr>
          <w:b/>
          <w:lang w:val="ru-RU"/>
        </w:rPr>
        <w:t xml:space="preserve">2. </w:t>
      </w:r>
      <w:r w:rsidRPr="00617F7A">
        <w:rPr>
          <w:b/>
        </w:rPr>
        <w:t>Терміни та визначення понять</w:t>
      </w:r>
    </w:p>
    <w:p w:rsidR="00170AD6" w:rsidRPr="00617F7A" w:rsidRDefault="00FB0926" w:rsidP="00617F7A">
      <w:pPr>
        <w:spacing w:line="360" w:lineRule="auto"/>
        <w:jc w:val="both"/>
        <w:rPr>
          <w:rFonts w:ascii="Times New Roman" w:hAnsi="Times New Roman" w:cs="Times New Roman"/>
          <w:color w:val="222222"/>
        </w:rPr>
      </w:pPr>
      <w:r w:rsidRPr="00617F7A">
        <w:rPr>
          <w:rFonts w:ascii="Times New Roman" w:hAnsi="Times New Roman" w:cs="Times New Roman"/>
          <w:lang w:val="ru-RU" w:eastAsia="en-US"/>
        </w:rPr>
        <w:t xml:space="preserve">        </w:t>
      </w:r>
      <w:r w:rsidR="00617F7A" w:rsidRPr="00631B63">
        <w:rPr>
          <w:rFonts w:ascii="Times New Roman" w:hAnsi="Times New Roman" w:cs="Times New Roman"/>
          <w:b/>
          <w:lang w:val="ru-RU" w:eastAsia="en-US"/>
        </w:rPr>
        <w:t>2.1</w:t>
      </w:r>
      <w:r w:rsidR="00170AD6" w:rsidRPr="00631B63">
        <w:rPr>
          <w:rFonts w:ascii="Times New Roman" w:hAnsi="Times New Roman" w:cs="Times New Roman"/>
          <w:b/>
          <w:lang w:val="ru-RU" w:eastAsia="en-US"/>
        </w:rPr>
        <w:t xml:space="preserve">. </w:t>
      </w:r>
      <w:proofErr w:type="spellStart"/>
      <w:r w:rsidR="00170AD6" w:rsidRPr="00631B63">
        <w:rPr>
          <w:rFonts w:ascii="Times New Roman" w:hAnsi="Times New Roman" w:cs="Times New Roman"/>
          <w:b/>
          <w:lang w:val="ru-RU" w:eastAsia="en-US"/>
        </w:rPr>
        <w:t>Видання</w:t>
      </w:r>
      <w:proofErr w:type="spellEnd"/>
      <w:r w:rsidRPr="00631B63">
        <w:rPr>
          <w:rFonts w:ascii="Times New Roman" w:hAnsi="Times New Roman" w:cs="Times New Roman"/>
          <w:b/>
          <w:lang w:val="ru-RU" w:eastAsia="en-US"/>
        </w:rPr>
        <w:t xml:space="preserve"> </w:t>
      </w:r>
      <w:r w:rsidRPr="00617F7A">
        <w:rPr>
          <w:rFonts w:ascii="Times New Roman" w:hAnsi="Times New Roman" w:cs="Times New Roman"/>
          <w:lang w:val="ru-RU" w:eastAsia="en-US"/>
        </w:rPr>
        <w:t xml:space="preserve">— </w:t>
      </w:r>
      <w:r w:rsidR="00617F7A">
        <w:rPr>
          <w:rFonts w:ascii="Times New Roman" w:hAnsi="Times New Roman" w:cs="Times New Roman"/>
          <w:color w:val="222222"/>
        </w:rPr>
        <w:t>о</w:t>
      </w:r>
      <w:r w:rsidRPr="00617F7A">
        <w:rPr>
          <w:rFonts w:ascii="Times New Roman" w:hAnsi="Times New Roman" w:cs="Times New Roman"/>
          <w:color w:val="222222"/>
        </w:rPr>
        <w:t xml:space="preserve">публікований </w:t>
      </w:r>
      <w:r w:rsidR="00617F7A" w:rsidRPr="00617F7A">
        <w:rPr>
          <w:rFonts w:ascii="Times New Roman" w:hAnsi="Times New Roman" w:cs="Times New Roman"/>
          <w:color w:val="222222"/>
        </w:rPr>
        <w:t>тві</w:t>
      </w:r>
      <w:proofErr w:type="gramStart"/>
      <w:r w:rsidR="00617F7A" w:rsidRPr="00617F7A">
        <w:rPr>
          <w:rFonts w:ascii="Times New Roman" w:hAnsi="Times New Roman" w:cs="Times New Roman"/>
          <w:color w:val="222222"/>
        </w:rPr>
        <w:t>р</w:t>
      </w:r>
      <w:proofErr w:type="gramEnd"/>
      <w:r w:rsidR="00617F7A" w:rsidRPr="00617F7A">
        <w:rPr>
          <w:rFonts w:ascii="Times New Roman" w:hAnsi="Times New Roman" w:cs="Times New Roman"/>
          <w:color w:val="222222"/>
        </w:rPr>
        <w:t>, що містить текст і зміст</w:t>
      </w:r>
      <w:r w:rsidRPr="00617F7A">
        <w:rPr>
          <w:rFonts w:ascii="Times New Roman" w:hAnsi="Times New Roman" w:cs="Times New Roman"/>
          <w:color w:val="222222"/>
        </w:rPr>
        <w:t>.</w:t>
      </w:r>
    </w:p>
    <w:p w:rsidR="00170AD6" w:rsidRPr="00617F7A" w:rsidRDefault="00617F7A" w:rsidP="00171F81">
      <w:pPr>
        <w:spacing w:line="360" w:lineRule="auto"/>
        <w:ind w:firstLine="480"/>
        <w:jc w:val="both"/>
        <w:rPr>
          <w:rFonts w:ascii="Times New Roman" w:hAnsi="Times New Roman" w:cs="Times New Roman"/>
        </w:rPr>
      </w:pPr>
      <w:r w:rsidRPr="00631B63">
        <w:rPr>
          <w:rFonts w:ascii="Times New Roman" w:hAnsi="Times New Roman" w:cs="Times New Roman"/>
          <w:b/>
          <w:lang w:val="ru-RU" w:eastAsia="en-US"/>
        </w:rPr>
        <w:t>2.2</w:t>
      </w:r>
      <w:r w:rsidR="00171F81" w:rsidRPr="00631B63">
        <w:rPr>
          <w:rFonts w:ascii="Times New Roman" w:hAnsi="Times New Roman" w:cs="Times New Roman"/>
          <w:b/>
          <w:lang w:val="ru-RU" w:eastAsia="en-US"/>
        </w:rPr>
        <w:t xml:space="preserve">. </w:t>
      </w:r>
      <w:proofErr w:type="spellStart"/>
      <w:r w:rsidR="00170AD6" w:rsidRPr="00631B63">
        <w:rPr>
          <w:rFonts w:ascii="Times New Roman" w:hAnsi="Times New Roman" w:cs="Times New Roman"/>
          <w:b/>
          <w:lang w:val="ru-RU" w:eastAsia="en-US"/>
        </w:rPr>
        <w:t>Видання</w:t>
      </w:r>
      <w:proofErr w:type="spellEnd"/>
      <w:r w:rsidR="00170AD6" w:rsidRPr="00631B63">
        <w:rPr>
          <w:rFonts w:ascii="Times New Roman" w:hAnsi="Times New Roman" w:cs="Times New Roman"/>
          <w:b/>
          <w:lang w:val="ru-RU" w:eastAsia="en-US"/>
        </w:rPr>
        <w:t xml:space="preserve"> «</w:t>
      </w:r>
      <w:r w:rsidR="00170AD6" w:rsidRPr="00631B63">
        <w:rPr>
          <w:rFonts w:ascii="Times New Roman" w:hAnsi="Times New Roman" w:cs="Times New Roman"/>
          <w:b/>
          <w:lang w:eastAsia="en-US"/>
        </w:rPr>
        <w:t>Друк на вимогу»</w:t>
      </w:r>
      <w:r w:rsidR="00811ACF" w:rsidRPr="00617F7A">
        <w:rPr>
          <w:rFonts w:ascii="Times New Roman" w:hAnsi="Times New Roman" w:cs="Times New Roman"/>
          <w:lang w:eastAsia="en-US"/>
        </w:rPr>
        <w:t xml:space="preserve"> </w:t>
      </w:r>
      <w:r>
        <w:rPr>
          <w:rFonts w:ascii="Times New Roman" w:hAnsi="Times New Roman" w:cs="Times New Roman"/>
          <w:lang w:eastAsia="en-US"/>
        </w:rPr>
        <w:t xml:space="preserve">— </w:t>
      </w:r>
      <w:r>
        <w:rPr>
          <w:rFonts w:ascii="Times New Roman" w:hAnsi="Times New Roman" w:cs="Times New Roman"/>
        </w:rPr>
        <w:t>в</w:t>
      </w:r>
      <w:r w:rsidR="00811ACF" w:rsidRPr="00617F7A">
        <w:rPr>
          <w:rFonts w:ascii="Times New Roman" w:hAnsi="Times New Roman" w:cs="Times New Roman"/>
        </w:rPr>
        <w:t xml:space="preserve">идання, що випускають на замовлення споживача, </w:t>
      </w:r>
      <w:proofErr w:type="gramStart"/>
      <w:r w:rsidR="00811ACF" w:rsidRPr="00617F7A">
        <w:rPr>
          <w:rFonts w:ascii="Times New Roman" w:hAnsi="Times New Roman" w:cs="Times New Roman"/>
        </w:rPr>
        <w:t>на</w:t>
      </w:r>
      <w:proofErr w:type="gramEnd"/>
      <w:r w:rsidR="00811ACF" w:rsidRPr="00617F7A">
        <w:rPr>
          <w:rFonts w:ascii="Times New Roman" w:hAnsi="Times New Roman" w:cs="Times New Roman"/>
        </w:rPr>
        <w:t xml:space="preserve"> </w:t>
      </w:r>
      <w:proofErr w:type="gramStart"/>
      <w:r w:rsidR="00811ACF" w:rsidRPr="00617F7A">
        <w:rPr>
          <w:rFonts w:ascii="Times New Roman" w:hAnsi="Times New Roman" w:cs="Times New Roman"/>
        </w:rPr>
        <w:t>в</w:t>
      </w:r>
      <w:proofErr w:type="gramEnd"/>
      <w:r w:rsidR="00811ACF" w:rsidRPr="00617F7A">
        <w:rPr>
          <w:rFonts w:ascii="Times New Roman" w:hAnsi="Times New Roman" w:cs="Times New Roman"/>
        </w:rPr>
        <w:t xml:space="preserve">ідміну від видання, яке постачає </w:t>
      </w:r>
      <w:proofErr w:type="spellStart"/>
      <w:r w:rsidR="00327FA0">
        <w:rPr>
          <w:rFonts w:ascii="Times New Roman" w:hAnsi="Times New Roman" w:cs="Times New Roman"/>
          <w:lang w:val="ru-RU"/>
        </w:rPr>
        <w:t>гуртовий</w:t>
      </w:r>
      <w:proofErr w:type="spellEnd"/>
      <w:r w:rsidR="00811ACF" w:rsidRPr="00617F7A">
        <w:rPr>
          <w:rFonts w:ascii="Times New Roman" w:hAnsi="Times New Roman" w:cs="Times New Roman"/>
        </w:rPr>
        <w:t xml:space="preserve"> торговець або </w:t>
      </w:r>
      <w:r w:rsidR="00811ACF" w:rsidRPr="00617F7A">
        <w:rPr>
          <w:rFonts w:ascii="Times New Roman" w:hAnsi="Times New Roman" w:cs="Times New Roman"/>
          <w:i/>
        </w:rPr>
        <w:t>видавець</w:t>
      </w:r>
      <w:r w:rsidR="00811ACF" w:rsidRPr="00617F7A">
        <w:rPr>
          <w:rFonts w:ascii="Times New Roman" w:hAnsi="Times New Roman" w:cs="Times New Roman"/>
        </w:rPr>
        <w:t xml:space="preserve"> (3.15) зі складу готової продукції</w:t>
      </w:r>
    </w:p>
    <w:p w:rsidR="00A4270B" w:rsidRPr="00617F7A" w:rsidRDefault="00617F7A" w:rsidP="00214BB8">
      <w:pPr>
        <w:pStyle w:val="21"/>
        <w:shd w:val="clear" w:color="auto" w:fill="auto"/>
        <w:tabs>
          <w:tab w:val="left" w:pos="853"/>
        </w:tabs>
        <w:spacing w:before="0" w:after="0" w:line="413" w:lineRule="exact"/>
        <w:ind w:firstLine="0"/>
        <w:jc w:val="both"/>
      </w:pPr>
      <w:r>
        <w:rPr>
          <w:rStyle w:val="20"/>
          <w:b w:val="0"/>
        </w:rPr>
        <w:t xml:space="preserve">        </w:t>
      </w:r>
      <w:r w:rsidRPr="00631B63">
        <w:rPr>
          <w:rStyle w:val="20"/>
        </w:rPr>
        <w:t>2.3</w:t>
      </w:r>
      <w:r w:rsidR="00214BB8" w:rsidRPr="00631B63">
        <w:rPr>
          <w:rStyle w:val="20"/>
        </w:rPr>
        <w:t xml:space="preserve">. </w:t>
      </w:r>
      <w:r w:rsidR="00A4270B" w:rsidRPr="00631B63">
        <w:rPr>
          <w:rStyle w:val="20"/>
        </w:rPr>
        <w:t xml:space="preserve">Міжнародний стандартний номер книги </w:t>
      </w:r>
      <w:r w:rsidR="00A4270B" w:rsidRPr="00631B63">
        <w:rPr>
          <w:rStyle w:val="20"/>
          <w:lang w:eastAsia="en-US"/>
        </w:rPr>
        <w:t>(</w:t>
      </w:r>
      <w:r w:rsidR="00A4270B" w:rsidRPr="00631B63">
        <w:rPr>
          <w:rStyle w:val="20"/>
          <w:lang w:val="en-US" w:eastAsia="en-US"/>
        </w:rPr>
        <w:t>ISBN</w:t>
      </w:r>
      <w:r w:rsidR="00A4270B" w:rsidRPr="00631B63">
        <w:rPr>
          <w:rStyle w:val="20"/>
          <w:lang w:eastAsia="en-US"/>
        </w:rPr>
        <w:t>)</w:t>
      </w:r>
      <w:r w:rsidR="00A4270B" w:rsidRPr="00617F7A">
        <w:rPr>
          <w:rStyle w:val="20"/>
          <w:b w:val="0"/>
          <w:lang w:eastAsia="en-US"/>
        </w:rPr>
        <w:t xml:space="preserve"> </w:t>
      </w:r>
      <w:r w:rsidR="00A4270B" w:rsidRPr="00617F7A">
        <w:t>— унів</w:t>
      </w:r>
      <w:r w:rsidR="00214BB8" w:rsidRPr="00617F7A">
        <w:t xml:space="preserve">ерсальний ідентифікаційний код, </w:t>
      </w:r>
      <w:r w:rsidR="00A4270B" w:rsidRPr="00617F7A">
        <w:t>який</w:t>
      </w:r>
      <w:r w:rsidR="00214BB8" w:rsidRPr="00617F7A">
        <w:t xml:space="preserve"> </w:t>
      </w:r>
      <w:r w:rsidR="00A4270B" w:rsidRPr="00617F7A">
        <w:t xml:space="preserve">проставляється на книгах і брошурах на різних носіях інформації незалежно від способу їхнього виготовлення, розповсюдження, тиражу та обсягу. </w:t>
      </w:r>
      <w:proofErr w:type="gramStart"/>
      <w:r w:rsidR="00A4270B" w:rsidRPr="00617F7A">
        <w:rPr>
          <w:lang w:val="en-US" w:eastAsia="en-US"/>
        </w:rPr>
        <w:t>ISBN</w:t>
      </w:r>
      <w:r w:rsidR="00A4270B" w:rsidRPr="00617F7A">
        <w:rPr>
          <w:lang w:eastAsia="en-US"/>
        </w:rPr>
        <w:t xml:space="preserve"> </w:t>
      </w:r>
      <w:r w:rsidR="00A4270B" w:rsidRPr="00617F7A">
        <w:t>супроводжує видання, починаючи з моменту їхнього виготовлення.</w:t>
      </w:r>
      <w:proofErr w:type="gramEnd"/>
    </w:p>
    <w:p w:rsidR="00170AD6" w:rsidRPr="00354071" w:rsidRDefault="00214BB8" w:rsidP="00C67389">
      <w:pPr>
        <w:pStyle w:val="21"/>
        <w:shd w:val="clear" w:color="auto" w:fill="auto"/>
        <w:tabs>
          <w:tab w:val="left" w:pos="853"/>
        </w:tabs>
        <w:spacing w:before="0" w:after="198" w:line="413" w:lineRule="exact"/>
        <w:ind w:firstLine="0"/>
        <w:jc w:val="both"/>
        <w:rPr>
          <w:b/>
          <w:lang w:eastAsia="en-US"/>
        </w:rPr>
      </w:pPr>
      <w:r w:rsidRPr="00617F7A">
        <w:rPr>
          <w:b/>
          <w:lang w:eastAsia="en-US"/>
        </w:rPr>
        <w:t xml:space="preserve">        2</w:t>
      </w:r>
      <w:r w:rsidR="00617F7A">
        <w:rPr>
          <w:b/>
          <w:lang w:eastAsia="en-US"/>
        </w:rPr>
        <w:t>.4</w:t>
      </w:r>
      <w:r w:rsidRPr="00617F7A">
        <w:rPr>
          <w:b/>
          <w:lang w:eastAsia="en-US"/>
        </w:rPr>
        <w:t xml:space="preserve">. </w:t>
      </w:r>
      <w:proofErr w:type="gramStart"/>
      <w:r w:rsidR="00170AD6" w:rsidRPr="00617F7A">
        <w:rPr>
          <w:b/>
          <w:lang w:val="en-US" w:eastAsia="en-US"/>
        </w:rPr>
        <w:t>ISBN</w:t>
      </w:r>
      <w:r w:rsidR="00170AD6" w:rsidRPr="00617F7A">
        <w:rPr>
          <w:b/>
          <w:lang w:eastAsia="en-US"/>
        </w:rPr>
        <w:t>-</w:t>
      </w:r>
      <w:r w:rsidR="00170AD6" w:rsidRPr="00617F7A">
        <w:rPr>
          <w:b/>
          <w:lang w:val="en-US" w:eastAsia="en-US"/>
        </w:rPr>
        <w:t>A</w:t>
      </w:r>
      <w:r w:rsidR="00C67389" w:rsidRPr="00617F7A">
        <w:rPr>
          <w:b/>
          <w:lang w:eastAsia="en-US"/>
        </w:rPr>
        <w:t xml:space="preserve"> </w:t>
      </w:r>
      <w:r w:rsidR="00354071" w:rsidRPr="00354071">
        <w:rPr>
          <w:lang w:eastAsia="en-US"/>
        </w:rPr>
        <w:t>—</w:t>
      </w:r>
      <w:r w:rsidR="00354071" w:rsidRPr="00617F7A">
        <w:t xml:space="preserve"> </w:t>
      </w:r>
      <w:r w:rsidR="00C67389" w:rsidRPr="00617F7A">
        <w:t xml:space="preserve">«Активний» </w:t>
      </w:r>
      <w:r w:rsidR="00C67389" w:rsidRPr="00617F7A">
        <w:rPr>
          <w:lang w:val="en-US"/>
        </w:rPr>
        <w:t>ISBN</w:t>
      </w:r>
      <w:r w:rsidR="00C67389" w:rsidRPr="00617F7A">
        <w:t xml:space="preserve">, який уможливлює використання </w:t>
      </w:r>
      <w:r w:rsidR="00C67389" w:rsidRPr="00617F7A">
        <w:rPr>
          <w:lang w:val="en-US"/>
        </w:rPr>
        <w:t>ISBN</w:t>
      </w:r>
      <w:r w:rsidR="00C67389" w:rsidRPr="00617F7A">
        <w:t xml:space="preserve"> (3.8) у межах системи </w:t>
      </w:r>
      <w:proofErr w:type="spellStart"/>
      <w:r w:rsidR="00C67389" w:rsidRPr="00617F7A">
        <w:rPr>
          <w:lang w:val="en-US"/>
        </w:rPr>
        <w:t>DOI</w:t>
      </w:r>
      <w:proofErr w:type="spellEnd"/>
      <w:r w:rsidR="00C67389" w:rsidRPr="00617F7A">
        <w:t xml:space="preserve"> через його подання у складі ідентифікатора цифрового об'єкта — </w:t>
      </w:r>
      <w:proofErr w:type="spellStart"/>
      <w:r w:rsidR="00C67389" w:rsidRPr="00617F7A">
        <w:rPr>
          <w:lang w:val="en-US"/>
        </w:rPr>
        <w:t>DOI</w:t>
      </w:r>
      <w:proofErr w:type="spellEnd"/>
      <w:r w:rsidR="00354071">
        <w:t>.</w:t>
      </w:r>
      <w:proofErr w:type="gramEnd"/>
    </w:p>
    <w:p w:rsidR="00811ACF" w:rsidRPr="00617F7A" w:rsidRDefault="00617F7A" w:rsidP="00C67389">
      <w:pPr>
        <w:spacing w:line="360" w:lineRule="auto"/>
        <w:jc w:val="both"/>
        <w:rPr>
          <w:rFonts w:ascii="Times New Roman" w:hAnsi="Times New Roman" w:cs="Times New Roman"/>
          <w:b/>
          <w:lang w:eastAsia="en-US"/>
        </w:rPr>
      </w:pPr>
      <w:r>
        <w:rPr>
          <w:rFonts w:ascii="Times New Roman" w:hAnsi="Times New Roman" w:cs="Times New Roman"/>
          <w:b/>
          <w:lang w:eastAsia="en-US"/>
        </w:rPr>
        <w:t xml:space="preserve">        2.5</w:t>
      </w:r>
      <w:r w:rsidR="00214BB8" w:rsidRPr="00617F7A">
        <w:rPr>
          <w:rFonts w:ascii="Times New Roman" w:hAnsi="Times New Roman" w:cs="Times New Roman"/>
          <w:b/>
          <w:lang w:eastAsia="en-US"/>
        </w:rPr>
        <w:t xml:space="preserve">. </w:t>
      </w:r>
      <w:r w:rsidR="00BF05A3" w:rsidRPr="00617F7A">
        <w:rPr>
          <w:rFonts w:ascii="Times New Roman" w:hAnsi="Times New Roman" w:cs="Times New Roman"/>
          <w:b/>
          <w:lang w:eastAsia="en-US"/>
        </w:rPr>
        <w:t>Фірмове найменування (видавнича марка) (</w:t>
      </w:r>
      <w:r w:rsidR="00BF05A3" w:rsidRPr="00617F7A">
        <w:rPr>
          <w:rFonts w:ascii="Times New Roman" w:hAnsi="Times New Roman" w:cs="Times New Roman"/>
          <w:b/>
          <w:lang w:val="en-US" w:eastAsia="en-US"/>
        </w:rPr>
        <w:t>imprint</w:t>
      </w:r>
      <w:r w:rsidR="00BF05A3" w:rsidRPr="00617F7A">
        <w:rPr>
          <w:rFonts w:ascii="Times New Roman" w:hAnsi="Times New Roman" w:cs="Times New Roman"/>
          <w:b/>
          <w:lang w:eastAsia="en-US"/>
        </w:rPr>
        <w:t>)</w:t>
      </w:r>
      <w:r w:rsidRPr="00617F7A">
        <w:rPr>
          <w:rFonts w:ascii="Times New Roman" w:hAnsi="Times New Roman" w:cs="Times New Roman"/>
          <w:b/>
          <w:lang w:eastAsia="en-US"/>
        </w:rPr>
        <w:t xml:space="preserve"> </w:t>
      </w:r>
      <w:r w:rsidRPr="00354071">
        <w:rPr>
          <w:rFonts w:ascii="Times New Roman" w:hAnsi="Times New Roman" w:cs="Times New Roman"/>
          <w:lang w:eastAsia="en-US"/>
        </w:rPr>
        <w:t>—</w:t>
      </w:r>
      <w:r w:rsidRPr="00617F7A">
        <w:rPr>
          <w:rFonts w:ascii="Times New Roman" w:hAnsi="Times New Roman" w:cs="Times New Roman"/>
          <w:b/>
          <w:lang w:eastAsia="en-US"/>
        </w:rPr>
        <w:t xml:space="preserve"> </w:t>
      </w:r>
      <w:r>
        <w:rPr>
          <w:rFonts w:ascii="Times New Roman" w:hAnsi="Times New Roman" w:cs="Times New Roman"/>
        </w:rPr>
        <w:t>в</w:t>
      </w:r>
      <w:r w:rsidR="00811ACF" w:rsidRPr="00617F7A">
        <w:rPr>
          <w:rFonts w:ascii="Times New Roman" w:hAnsi="Times New Roman" w:cs="Times New Roman"/>
        </w:rPr>
        <w:t>идавнича марка, що містить фірмове найменування видавця, за якою він випускає видання.</w:t>
      </w:r>
    </w:p>
    <w:p w:rsidR="00811ACF" w:rsidRPr="00617F7A" w:rsidRDefault="00811ACF" w:rsidP="00AB559B">
      <w:pPr>
        <w:ind w:firstLine="720"/>
        <w:jc w:val="both"/>
        <w:rPr>
          <w:rFonts w:ascii="Times New Roman" w:hAnsi="Times New Roman" w:cs="Times New Roman"/>
          <w:sz w:val="20"/>
          <w:szCs w:val="20"/>
        </w:rPr>
      </w:pPr>
      <w:r w:rsidRPr="00617F7A">
        <w:rPr>
          <w:rFonts w:ascii="Times New Roman" w:hAnsi="Times New Roman" w:cs="Times New Roman"/>
          <w:b/>
          <w:sz w:val="20"/>
          <w:szCs w:val="20"/>
        </w:rPr>
        <w:t xml:space="preserve">Примітка 1. </w:t>
      </w:r>
      <w:r w:rsidRPr="00617F7A">
        <w:rPr>
          <w:rFonts w:ascii="Times New Roman" w:hAnsi="Times New Roman" w:cs="Times New Roman"/>
          <w:sz w:val="20"/>
          <w:szCs w:val="20"/>
        </w:rPr>
        <w:t>Видавець може мати кілька видавничих марок для просування своїх видань на спеціалізовані ринки.</w:t>
      </w:r>
    </w:p>
    <w:p w:rsidR="00811ACF" w:rsidRPr="00617F7A" w:rsidRDefault="00811ACF" w:rsidP="00AB559B">
      <w:pPr>
        <w:ind w:firstLine="720"/>
        <w:jc w:val="both"/>
        <w:rPr>
          <w:rFonts w:ascii="Times New Roman" w:hAnsi="Times New Roman" w:cs="Times New Roman"/>
          <w:sz w:val="20"/>
          <w:szCs w:val="20"/>
        </w:rPr>
      </w:pPr>
      <w:r w:rsidRPr="00617F7A">
        <w:rPr>
          <w:rFonts w:ascii="Times New Roman" w:hAnsi="Times New Roman" w:cs="Times New Roman"/>
          <w:b/>
          <w:sz w:val="20"/>
          <w:szCs w:val="20"/>
        </w:rPr>
        <w:t xml:space="preserve">Примітка 2. </w:t>
      </w:r>
      <w:r w:rsidRPr="00617F7A">
        <w:rPr>
          <w:rFonts w:ascii="Times New Roman" w:hAnsi="Times New Roman" w:cs="Times New Roman"/>
          <w:sz w:val="20"/>
          <w:szCs w:val="20"/>
        </w:rPr>
        <w:t xml:space="preserve">У деяких випадках наявність у видавця кількох видавничих марок може бути результатом злиття або поглинання різних видавництв (видавничих організацій), які хочуть диференціювати свої видання на ринку. </w:t>
      </w:r>
    </w:p>
    <w:p w:rsidR="00811ACF" w:rsidRPr="00617F7A" w:rsidRDefault="00811ACF" w:rsidP="00811ACF">
      <w:pPr>
        <w:ind w:firstLine="720"/>
        <w:jc w:val="both"/>
        <w:rPr>
          <w:rFonts w:ascii="Times New Roman" w:hAnsi="Times New Roman" w:cs="Times New Roman"/>
          <w:sz w:val="20"/>
          <w:szCs w:val="20"/>
        </w:rPr>
      </w:pPr>
      <w:r w:rsidRPr="00617F7A">
        <w:rPr>
          <w:rFonts w:ascii="Times New Roman" w:hAnsi="Times New Roman" w:cs="Times New Roman"/>
          <w:b/>
          <w:sz w:val="20"/>
          <w:szCs w:val="20"/>
        </w:rPr>
        <w:t xml:space="preserve">Примітка 3. </w:t>
      </w:r>
      <w:r w:rsidRPr="00617F7A">
        <w:rPr>
          <w:rFonts w:ascii="Times New Roman" w:hAnsi="Times New Roman" w:cs="Times New Roman"/>
          <w:sz w:val="20"/>
          <w:szCs w:val="20"/>
        </w:rPr>
        <w:t>Видавнича марка видавця містить його найменування, а не тільки логотип</w:t>
      </w:r>
    </w:p>
    <w:p w:rsidR="00170AD6" w:rsidRPr="00617F7A" w:rsidRDefault="00E4143C" w:rsidP="00E4143C">
      <w:pPr>
        <w:pStyle w:val="21"/>
        <w:shd w:val="clear" w:color="auto" w:fill="auto"/>
        <w:tabs>
          <w:tab w:val="left" w:pos="853"/>
        </w:tabs>
        <w:spacing w:before="0" w:after="198" w:line="413" w:lineRule="exact"/>
        <w:ind w:firstLine="0"/>
        <w:jc w:val="both"/>
        <w:rPr>
          <w:color w:val="000000" w:themeColor="text1"/>
        </w:rPr>
      </w:pPr>
      <w:r w:rsidRPr="00617F7A">
        <w:rPr>
          <w:b/>
        </w:rPr>
        <w:t xml:space="preserve">         </w:t>
      </w:r>
      <w:r w:rsidR="00617F7A">
        <w:rPr>
          <w:b/>
        </w:rPr>
        <w:t>2.6</w:t>
      </w:r>
      <w:r w:rsidR="00170AD6" w:rsidRPr="00617F7A">
        <w:rPr>
          <w:b/>
        </w:rPr>
        <w:t xml:space="preserve">. Продовжуваний ресурс </w:t>
      </w:r>
      <w:r w:rsidR="00354071">
        <w:t>—</w:t>
      </w:r>
      <w:r w:rsidR="00CE3507" w:rsidRPr="00617F7A">
        <w:t xml:space="preserve"> </w:t>
      </w:r>
      <w:r w:rsidR="00CE3507" w:rsidRPr="00617F7A">
        <w:rPr>
          <w:color w:val="000000" w:themeColor="text1"/>
        </w:rPr>
        <w:t>видання, що виходить через заздалегідь невизначені проміжки часу, в міру накопичення матеріалу, нумерованими випусками, які мають спільну назву, та може бути доступний у будь-якій формі</w:t>
      </w:r>
    </w:p>
    <w:p w:rsidR="00170AD6" w:rsidRPr="00617F7A" w:rsidRDefault="00E4143C" w:rsidP="00E4143C">
      <w:pPr>
        <w:spacing w:line="360" w:lineRule="auto"/>
        <w:jc w:val="both"/>
        <w:rPr>
          <w:rFonts w:ascii="Times New Roman" w:hAnsi="Times New Roman" w:cs="Times New Roman"/>
        </w:rPr>
      </w:pPr>
      <w:r w:rsidRPr="00617F7A">
        <w:rPr>
          <w:rFonts w:ascii="Times New Roman" w:hAnsi="Times New Roman" w:cs="Times New Roman"/>
          <w:b/>
        </w:rPr>
        <w:t xml:space="preserve">         </w:t>
      </w:r>
      <w:r w:rsidR="00617F7A">
        <w:rPr>
          <w:rFonts w:ascii="Times New Roman" w:hAnsi="Times New Roman" w:cs="Times New Roman"/>
          <w:b/>
        </w:rPr>
        <w:t>2.7</w:t>
      </w:r>
      <w:r w:rsidR="00170AD6" w:rsidRPr="00617F7A">
        <w:rPr>
          <w:rFonts w:ascii="Times New Roman" w:hAnsi="Times New Roman" w:cs="Times New Roman"/>
          <w:b/>
        </w:rPr>
        <w:t>.</w:t>
      </w:r>
      <w:r w:rsidR="002451F8">
        <w:rPr>
          <w:rFonts w:ascii="Times New Roman" w:hAnsi="Times New Roman" w:cs="Times New Roman"/>
          <w:b/>
        </w:rPr>
        <w:t xml:space="preserve"> </w:t>
      </w:r>
      <w:r w:rsidR="00170AD6" w:rsidRPr="00617F7A">
        <w:rPr>
          <w:rFonts w:ascii="Times New Roman" w:hAnsi="Times New Roman" w:cs="Times New Roman"/>
          <w:b/>
          <w:lang w:val="en-US"/>
        </w:rPr>
        <w:t>DOI</w:t>
      </w:r>
      <w:r w:rsidR="00170AD6" w:rsidRPr="00617F7A">
        <w:rPr>
          <w:rFonts w:ascii="Times New Roman" w:hAnsi="Times New Roman" w:cs="Times New Roman"/>
          <w:b/>
        </w:rPr>
        <w:t xml:space="preserve"> (</w:t>
      </w:r>
      <w:r w:rsidR="00170AD6" w:rsidRPr="00617F7A">
        <w:rPr>
          <w:rFonts w:ascii="Times New Roman" w:hAnsi="Times New Roman" w:cs="Times New Roman"/>
          <w:b/>
          <w:lang w:val="en-US"/>
        </w:rPr>
        <w:t>Digital</w:t>
      </w:r>
      <w:r w:rsidR="00170AD6" w:rsidRPr="00617F7A">
        <w:rPr>
          <w:rFonts w:ascii="Times New Roman" w:hAnsi="Times New Roman" w:cs="Times New Roman"/>
          <w:b/>
        </w:rPr>
        <w:t xml:space="preserve"> </w:t>
      </w:r>
      <w:r w:rsidR="00170AD6" w:rsidRPr="00617F7A">
        <w:rPr>
          <w:rFonts w:ascii="Times New Roman" w:hAnsi="Times New Roman" w:cs="Times New Roman"/>
          <w:b/>
          <w:lang w:val="en-US"/>
        </w:rPr>
        <w:t>Object</w:t>
      </w:r>
      <w:r w:rsidR="00170AD6" w:rsidRPr="00617F7A">
        <w:rPr>
          <w:rFonts w:ascii="Times New Roman" w:hAnsi="Times New Roman" w:cs="Times New Roman"/>
          <w:b/>
        </w:rPr>
        <w:t xml:space="preserve"> </w:t>
      </w:r>
      <w:r w:rsidR="00170AD6" w:rsidRPr="00617F7A">
        <w:rPr>
          <w:rFonts w:ascii="Times New Roman" w:hAnsi="Times New Roman" w:cs="Times New Roman"/>
          <w:b/>
          <w:lang w:val="en-US"/>
        </w:rPr>
        <w:t>Identifier</w:t>
      </w:r>
      <w:r w:rsidR="00170AD6" w:rsidRPr="00617F7A">
        <w:rPr>
          <w:rFonts w:ascii="Times New Roman" w:hAnsi="Times New Roman" w:cs="Times New Roman"/>
          <w:b/>
        </w:rPr>
        <w:t>)</w:t>
      </w:r>
      <w:r w:rsidR="009B5FDB" w:rsidRPr="00617F7A">
        <w:rPr>
          <w:b/>
        </w:rPr>
        <w:t xml:space="preserve"> </w:t>
      </w:r>
      <w:r w:rsidR="00354071" w:rsidRPr="00354071">
        <w:rPr>
          <w:rFonts w:ascii="Times New Roman" w:hAnsi="Times New Roman" w:cs="Times New Roman"/>
          <w:lang w:eastAsia="en-US"/>
        </w:rPr>
        <w:t>—</w:t>
      </w:r>
      <w:r w:rsidR="00DC305B">
        <w:rPr>
          <w:rFonts w:ascii="Times New Roman" w:hAnsi="Times New Roman" w:cs="Times New Roman"/>
        </w:rPr>
        <w:t xml:space="preserve"> цифровий ідентифікатор об</w:t>
      </w:r>
      <w:r w:rsidR="00772B81">
        <w:rPr>
          <w:rFonts w:ascii="Times New Roman" w:hAnsi="Times New Roman" w:cs="Times New Roman"/>
        </w:rPr>
        <w:t>'</w:t>
      </w:r>
      <w:r w:rsidR="00DC305B" w:rsidRPr="00DC305B">
        <w:rPr>
          <w:rFonts w:ascii="Times New Roman" w:hAnsi="Times New Roman" w:cs="Times New Roman"/>
        </w:rPr>
        <w:t>єкта</w:t>
      </w:r>
      <w:r w:rsidR="009B5FDB" w:rsidRPr="00617F7A">
        <w:rPr>
          <w:rFonts w:ascii="Times New Roman" w:hAnsi="Times New Roman" w:cs="Times New Roman"/>
        </w:rPr>
        <w:t>, активний у ци</w:t>
      </w:r>
      <w:r w:rsidR="00DC305B">
        <w:rPr>
          <w:rFonts w:ascii="Times New Roman" w:hAnsi="Times New Roman" w:cs="Times New Roman"/>
        </w:rPr>
        <w:t xml:space="preserve">фрових мережах, що є базовим елементом </w:t>
      </w:r>
      <w:r w:rsidR="009B5FDB" w:rsidRPr="00617F7A">
        <w:rPr>
          <w:rFonts w:ascii="Times New Roman" w:hAnsi="Times New Roman" w:cs="Times New Roman"/>
        </w:rPr>
        <w:t>системи DOI.</w:t>
      </w:r>
    </w:p>
    <w:p w:rsidR="00170AD6" w:rsidRPr="00617F7A" w:rsidRDefault="00E4143C" w:rsidP="00E4143C">
      <w:pPr>
        <w:spacing w:line="360" w:lineRule="auto"/>
        <w:jc w:val="both"/>
        <w:rPr>
          <w:rFonts w:ascii="Times New Roman" w:hAnsi="Times New Roman" w:cs="Times New Roman"/>
        </w:rPr>
      </w:pPr>
      <w:r w:rsidRPr="00617F7A">
        <w:rPr>
          <w:rFonts w:ascii="Times New Roman" w:hAnsi="Times New Roman" w:cs="Times New Roman"/>
          <w:b/>
        </w:rPr>
        <w:t xml:space="preserve">         </w:t>
      </w:r>
      <w:r w:rsidR="00617F7A">
        <w:rPr>
          <w:rFonts w:ascii="Times New Roman" w:hAnsi="Times New Roman" w:cs="Times New Roman"/>
          <w:b/>
          <w:lang w:val="ru-RU"/>
        </w:rPr>
        <w:t>2.8</w:t>
      </w:r>
      <w:r w:rsidR="00170AD6" w:rsidRPr="00617F7A">
        <w:rPr>
          <w:rFonts w:ascii="Times New Roman" w:hAnsi="Times New Roman" w:cs="Times New Roman"/>
          <w:b/>
          <w:lang w:val="ru-RU"/>
        </w:rPr>
        <w:t>.</w:t>
      </w:r>
      <w:r w:rsidR="00631B63">
        <w:rPr>
          <w:rFonts w:ascii="Times New Roman" w:hAnsi="Times New Roman" w:cs="Times New Roman"/>
          <w:b/>
          <w:lang w:val="ru-RU"/>
        </w:rPr>
        <w:t xml:space="preserve"> </w:t>
      </w:r>
      <w:r w:rsidR="00170AD6" w:rsidRPr="00617F7A">
        <w:rPr>
          <w:rFonts w:ascii="Times New Roman" w:hAnsi="Times New Roman" w:cs="Times New Roman"/>
          <w:b/>
        </w:rPr>
        <w:t xml:space="preserve">Управління цифровими правами </w:t>
      </w:r>
      <w:proofErr w:type="spellStart"/>
      <w:r w:rsidR="00170AD6" w:rsidRPr="00617F7A">
        <w:rPr>
          <w:rFonts w:ascii="Times New Roman" w:hAnsi="Times New Roman" w:cs="Times New Roman"/>
          <w:b/>
          <w:lang w:val="ru-RU"/>
        </w:rPr>
        <w:t>DRM</w:t>
      </w:r>
      <w:proofErr w:type="spellEnd"/>
      <w:r w:rsidR="00414770" w:rsidRPr="00617F7A">
        <w:rPr>
          <w:rFonts w:ascii="Times New Roman" w:hAnsi="Times New Roman" w:cs="Times New Roman"/>
          <w:b/>
          <w:lang w:val="ru-RU"/>
        </w:rPr>
        <w:t xml:space="preserve"> </w:t>
      </w:r>
      <w:r w:rsidR="00354071" w:rsidRPr="00354071">
        <w:rPr>
          <w:rFonts w:ascii="Times New Roman" w:hAnsi="Times New Roman" w:cs="Times New Roman"/>
          <w:lang w:eastAsia="en-US"/>
        </w:rPr>
        <w:t>—</w:t>
      </w:r>
      <w:r w:rsidR="00414770" w:rsidRPr="00617F7A">
        <w:rPr>
          <w:b/>
          <w:lang w:val="ru-RU"/>
        </w:rPr>
        <w:t xml:space="preserve"> </w:t>
      </w:r>
      <w:r w:rsidR="002451F8">
        <w:rPr>
          <w:rFonts w:ascii="Times New Roman" w:hAnsi="Times New Roman" w:cs="Times New Roman"/>
        </w:rPr>
        <w:t>т</w:t>
      </w:r>
      <w:r w:rsidR="00414770" w:rsidRPr="00617F7A">
        <w:rPr>
          <w:rFonts w:ascii="Times New Roman" w:hAnsi="Times New Roman" w:cs="Times New Roman"/>
        </w:rPr>
        <w:t xml:space="preserve">ехнологія, що базується на програмному забезпеченні для шифрування та використовується для здійснення контролю за доступом до контенту й розрізнення </w:t>
      </w:r>
      <w:r w:rsidR="00414770" w:rsidRPr="00617F7A">
        <w:rPr>
          <w:rFonts w:ascii="Times New Roman" w:hAnsi="Times New Roman" w:cs="Times New Roman"/>
          <w:i/>
        </w:rPr>
        <w:t>форм</w:t>
      </w:r>
      <w:r w:rsidR="00414770" w:rsidRPr="00617F7A">
        <w:rPr>
          <w:rFonts w:ascii="Times New Roman" w:hAnsi="Times New Roman" w:cs="Times New Roman"/>
          <w:i/>
          <w:color w:val="FF0000"/>
        </w:rPr>
        <w:t xml:space="preserve"> </w:t>
      </w:r>
      <w:r w:rsidR="00414770" w:rsidRPr="00617F7A">
        <w:rPr>
          <w:rFonts w:ascii="Times New Roman" w:hAnsi="Times New Roman" w:cs="Times New Roman"/>
        </w:rPr>
        <w:t>(3.12)</w:t>
      </w:r>
      <w:r w:rsidR="00414770" w:rsidRPr="00617F7A">
        <w:rPr>
          <w:rFonts w:ascii="Times New Roman" w:hAnsi="Times New Roman" w:cs="Times New Roman"/>
          <w:color w:val="FF0000"/>
        </w:rPr>
        <w:t xml:space="preserve"> </w:t>
      </w:r>
      <w:r w:rsidR="00414770" w:rsidRPr="00617F7A">
        <w:rPr>
          <w:rFonts w:ascii="Times New Roman" w:hAnsi="Times New Roman" w:cs="Times New Roman"/>
        </w:rPr>
        <w:t>певного електронного видання.</w:t>
      </w:r>
    </w:p>
    <w:p w:rsidR="00F5440E" w:rsidRPr="00617F7A" w:rsidRDefault="00214BB8" w:rsidP="00214BB8">
      <w:pPr>
        <w:pStyle w:val="HTML"/>
        <w:spacing w:line="360" w:lineRule="auto"/>
        <w:jc w:val="both"/>
        <w:rPr>
          <w:rFonts w:ascii="Times New Roman" w:hAnsi="Times New Roman" w:cs="Times New Roman"/>
          <w:color w:val="000000"/>
          <w:sz w:val="24"/>
          <w:szCs w:val="24"/>
          <w:lang w:val="uk-UA"/>
        </w:rPr>
      </w:pPr>
      <w:r w:rsidRPr="00617F7A">
        <w:rPr>
          <w:rFonts w:ascii="Times New Roman" w:hAnsi="Times New Roman" w:cs="Times New Roman"/>
          <w:b/>
          <w:sz w:val="24"/>
          <w:szCs w:val="24"/>
          <w:lang w:val="uk-UA"/>
        </w:rPr>
        <w:t xml:space="preserve">        </w:t>
      </w:r>
      <w:r w:rsidR="00E4143C" w:rsidRPr="00617F7A">
        <w:rPr>
          <w:rFonts w:ascii="Times New Roman" w:hAnsi="Times New Roman" w:cs="Times New Roman"/>
          <w:b/>
          <w:sz w:val="24"/>
          <w:szCs w:val="24"/>
          <w:lang w:val="uk-UA"/>
        </w:rPr>
        <w:t xml:space="preserve"> </w:t>
      </w:r>
      <w:r w:rsidR="00617F7A">
        <w:rPr>
          <w:rFonts w:ascii="Times New Roman" w:hAnsi="Times New Roman" w:cs="Times New Roman"/>
          <w:b/>
          <w:sz w:val="24"/>
          <w:szCs w:val="24"/>
        </w:rPr>
        <w:t>2.</w:t>
      </w:r>
      <w:r w:rsidR="00617F7A">
        <w:rPr>
          <w:rFonts w:ascii="Times New Roman" w:hAnsi="Times New Roman" w:cs="Times New Roman"/>
          <w:b/>
          <w:sz w:val="24"/>
          <w:szCs w:val="24"/>
          <w:lang w:val="uk-UA"/>
        </w:rPr>
        <w:t>9</w:t>
      </w:r>
      <w:r w:rsidR="00170AD6" w:rsidRPr="00617F7A">
        <w:rPr>
          <w:rFonts w:ascii="Times New Roman" w:hAnsi="Times New Roman" w:cs="Times New Roman"/>
          <w:b/>
          <w:sz w:val="24"/>
          <w:szCs w:val="24"/>
        </w:rPr>
        <w:t>.</w:t>
      </w:r>
      <w:r w:rsidR="00617F7A">
        <w:rPr>
          <w:rFonts w:ascii="Times New Roman" w:hAnsi="Times New Roman" w:cs="Times New Roman"/>
          <w:b/>
          <w:sz w:val="24"/>
          <w:szCs w:val="24"/>
          <w:lang w:val="uk-UA"/>
        </w:rPr>
        <w:t xml:space="preserve"> </w:t>
      </w:r>
      <w:proofErr w:type="spellStart"/>
      <w:r w:rsidR="004720EB" w:rsidRPr="00617F7A">
        <w:rPr>
          <w:rFonts w:ascii="Times New Roman" w:hAnsi="Times New Roman" w:cs="Times New Roman"/>
          <w:b/>
          <w:sz w:val="24"/>
          <w:szCs w:val="24"/>
        </w:rPr>
        <w:t>Реєстрант</w:t>
      </w:r>
      <w:proofErr w:type="spellEnd"/>
      <w:r w:rsidR="00F5440E" w:rsidRPr="00617F7A">
        <w:rPr>
          <w:rFonts w:ascii="Times New Roman" w:hAnsi="Times New Roman" w:cs="Times New Roman"/>
          <w:b/>
          <w:sz w:val="24"/>
          <w:szCs w:val="24"/>
        </w:rPr>
        <w:t xml:space="preserve"> </w:t>
      </w:r>
      <w:r w:rsidR="00334CF9" w:rsidRPr="00354071">
        <w:rPr>
          <w:rFonts w:ascii="Times New Roman" w:hAnsi="Times New Roman" w:cs="Times New Roman"/>
          <w:lang w:eastAsia="en-US"/>
        </w:rPr>
        <w:t>—</w:t>
      </w:r>
      <w:r w:rsidR="002451F8">
        <w:rPr>
          <w:rFonts w:ascii="Times New Roman" w:hAnsi="Times New Roman" w:cs="Times New Roman"/>
          <w:b/>
          <w:sz w:val="24"/>
          <w:szCs w:val="24"/>
          <w:lang w:val="uk-UA"/>
        </w:rPr>
        <w:t xml:space="preserve"> </w:t>
      </w:r>
      <w:r w:rsidR="002451F8">
        <w:rPr>
          <w:rFonts w:ascii="Times New Roman" w:hAnsi="Times New Roman" w:cs="Times New Roman"/>
          <w:color w:val="000000"/>
          <w:sz w:val="24"/>
          <w:szCs w:val="24"/>
          <w:lang w:val="uk-UA"/>
        </w:rPr>
        <w:t>ф</w:t>
      </w:r>
      <w:r w:rsidR="00F5440E" w:rsidRPr="00617F7A">
        <w:rPr>
          <w:rFonts w:ascii="Times New Roman" w:hAnsi="Times New Roman" w:cs="Times New Roman"/>
          <w:color w:val="000000"/>
          <w:sz w:val="24"/>
          <w:szCs w:val="24"/>
          <w:lang w:val="uk-UA"/>
        </w:rPr>
        <w:t xml:space="preserve">ізична або юридична особа, що на </w:t>
      </w:r>
      <w:proofErr w:type="gramStart"/>
      <w:r w:rsidR="00F5440E" w:rsidRPr="00617F7A">
        <w:rPr>
          <w:rFonts w:ascii="Times New Roman" w:hAnsi="Times New Roman" w:cs="Times New Roman"/>
          <w:color w:val="000000"/>
          <w:sz w:val="24"/>
          <w:szCs w:val="24"/>
          <w:lang w:val="uk-UA"/>
        </w:rPr>
        <w:t>св</w:t>
      </w:r>
      <w:proofErr w:type="gramEnd"/>
      <w:r w:rsidR="00F5440E" w:rsidRPr="00617F7A">
        <w:rPr>
          <w:rFonts w:ascii="Times New Roman" w:hAnsi="Times New Roman" w:cs="Times New Roman"/>
          <w:color w:val="000000"/>
          <w:sz w:val="24"/>
          <w:szCs w:val="24"/>
          <w:lang w:val="uk-UA"/>
        </w:rPr>
        <w:t xml:space="preserve">ій запит одержала </w:t>
      </w:r>
      <w:r w:rsidR="00F5440E" w:rsidRPr="00617F7A">
        <w:rPr>
          <w:rFonts w:ascii="Times New Roman" w:hAnsi="Times New Roman" w:cs="Times New Roman"/>
          <w:color w:val="000000"/>
          <w:sz w:val="24"/>
          <w:szCs w:val="24"/>
          <w:lang w:val="en-US"/>
        </w:rPr>
        <w:t>ISBN</w:t>
      </w:r>
      <w:r w:rsidR="00F5440E" w:rsidRPr="00617F7A">
        <w:rPr>
          <w:rFonts w:ascii="Times New Roman" w:hAnsi="Times New Roman" w:cs="Times New Roman"/>
          <w:color w:val="000000"/>
          <w:sz w:val="24"/>
          <w:szCs w:val="24"/>
          <w:lang w:val="uk-UA"/>
        </w:rPr>
        <w:t>, який їй видав Реєстраційний орган згідно з визначеними правилами для ідентифікації</w:t>
      </w:r>
      <w:r w:rsidR="00631B63">
        <w:rPr>
          <w:rFonts w:ascii="Times New Roman" w:hAnsi="Times New Roman" w:cs="Times New Roman"/>
          <w:color w:val="000000"/>
          <w:sz w:val="24"/>
          <w:szCs w:val="24"/>
          <w:lang w:val="uk-UA"/>
        </w:rPr>
        <w:t xml:space="preserve"> неперіодичного</w:t>
      </w:r>
      <w:r w:rsidR="00F5440E" w:rsidRPr="00617F7A">
        <w:rPr>
          <w:rFonts w:ascii="Times New Roman" w:hAnsi="Times New Roman" w:cs="Times New Roman"/>
          <w:color w:val="000000"/>
          <w:sz w:val="24"/>
          <w:szCs w:val="24"/>
          <w:lang w:val="uk-UA"/>
        </w:rPr>
        <w:t xml:space="preserve"> видання</w:t>
      </w:r>
      <w:r w:rsidR="00631B63">
        <w:rPr>
          <w:rFonts w:ascii="Times New Roman" w:hAnsi="Times New Roman" w:cs="Times New Roman"/>
          <w:color w:val="000000"/>
          <w:sz w:val="24"/>
          <w:szCs w:val="24"/>
          <w:lang w:val="uk-UA"/>
        </w:rPr>
        <w:t>.</w:t>
      </w:r>
      <w:r w:rsidR="00F5440E" w:rsidRPr="00617F7A">
        <w:rPr>
          <w:rFonts w:ascii="Times New Roman" w:hAnsi="Times New Roman" w:cs="Times New Roman"/>
          <w:color w:val="000000"/>
          <w:sz w:val="24"/>
          <w:szCs w:val="24"/>
          <w:lang w:val="uk-UA"/>
        </w:rPr>
        <w:t xml:space="preserve"> </w:t>
      </w:r>
      <w:r w:rsidR="00631B63">
        <w:rPr>
          <w:rFonts w:ascii="Times New Roman" w:hAnsi="Times New Roman" w:cs="Times New Roman"/>
          <w:color w:val="000000"/>
          <w:sz w:val="24"/>
          <w:szCs w:val="24"/>
          <w:lang w:val="uk-UA"/>
        </w:rPr>
        <w:t xml:space="preserve"> </w:t>
      </w:r>
    </w:p>
    <w:p w:rsidR="00170AD6" w:rsidRPr="00617F7A" w:rsidRDefault="00AB559B" w:rsidP="004F6EBE">
      <w:pPr>
        <w:pStyle w:val="HTML"/>
        <w:jc w:val="both"/>
        <w:rPr>
          <w:rFonts w:ascii="Times New Roman" w:hAnsi="Times New Roman" w:cs="Times New Roman"/>
          <w:color w:val="000000"/>
          <w:lang w:val="uk-UA"/>
        </w:rPr>
      </w:pPr>
      <w:r w:rsidRPr="00617F7A">
        <w:rPr>
          <w:rFonts w:ascii="Times New Roman" w:hAnsi="Times New Roman" w:cs="Times New Roman"/>
          <w:b/>
          <w:color w:val="000000"/>
          <w:lang w:val="uk-UA"/>
        </w:rPr>
        <w:tab/>
      </w:r>
      <w:r w:rsidR="00F5440E" w:rsidRPr="00617F7A">
        <w:rPr>
          <w:rFonts w:ascii="Times New Roman" w:hAnsi="Times New Roman" w:cs="Times New Roman"/>
          <w:b/>
          <w:color w:val="000000"/>
          <w:lang w:val="uk-UA"/>
        </w:rPr>
        <w:t xml:space="preserve">Примітка. </w:t>
      </w:r>
      <w:proofErr w:type="spellStart"/>
      <w:r w:rsidR="00F5440E" w:rsidRPr="00617F7A">
        <w:rPr>
          <w:rFonts w:ascii="Times New Roman" w:hAnsi="Times New Roman" w:cs="Times New Roman"/>
          <w:color w:val="000000"/>
          <w:lang w:val="uk-UA"/>
        </w:rPr>
        <w:t>Реєстрант</w:t>
      </w:r>
      <w:proofErr w:type="spellEnd"/>
      <w:r w:rsidR="00F5440E" w:rsidRPr="00617F7A">
        <w:rPr>
          <w:rFonts w:ascii="Times New Roman" w:hAnsi="Times New Roman" w:cs="Times New Roman"/>
          <w:color w:val="000000"/>
          <w:lang w:val="uk-UA"/>
        </w:rPr>
        <w:t xml:space="preserve"> зазвичай є видавцем видання або, винятково, посередником, який діє від імені або замість видавця</w:t>
      </w:r>
    </w:p>
    <w:p w:rsidR="00170AD6" w:rsidRPr="001C0959" w:rsidRDefault="00214BB8" w:rsidP="00214BB8">
      <w:pPr>
        <w:pStyle w:val="HTML"/>
        <w:spacing w:line="360" w:lineRule="auto"/>
        <w:jc w:val="both"/>
        <w:rPr>
          <w:rFonts w:ascii="Times New Roman" w:hAnsi="Times New Roman" w:cs="Times New Roman"/>
          <w:color w:val="000000"/>
          <w:sz w:val="24"/>
          <w:szCs w:val="24"/>
          <w:lang w:val="uk-UA"/>
        </w:rPr>
      </w:pPr>
      <w:r w:rsidRPr="00617F7A">
        <w:rPr>
          <w:rFonts w:ascii="Times New Roman" w:hAnsi="Times New Roman" w:cs="Times New Roman"/>
          <w:b/>
          <w:sz w:val="24"/>
          <w:szCs w:val="24"/>
          <w:lang w:val="uk-UA"/>
        </w:rPr>
        <w:t xml:space="preserve">        </w:t>
      </w:r>
      <w:r w:rsidR="00E4143C" w:rsidRPr="00617F7A">
        <w:rPr>
          <w:rFonts w:ascii="Times New Roman" w:hAnsi="Times New Roman" w:cs="Times New Roman"/>
          <w:b/>
          <w:sz w:val="24"/>
          <w:szCs w:val="24"/>
          <w:lang w:val="uk-UA"/>
        </w:rPr>
        <w:t xml:space="preserve"> </w:t>
      </w:r>
      <w:r w:rsidR="00617F7A">
        <w:rPr>
          <w:rFonts w:ascii="Times New Roman" w:hAnsi="Times New Roman" w:cs="Times New Roman"/>
          <w:b/>
          <w:sz w:val="24"/>
          <w:szCs w:val="24"/>
          <w:lang w:val="uk-UA"/>
        </w:rPr>
        <w:t>2.10</w:t>
      </w:r>
      <w:r w:rsidR="00170AD6" w:rsidRPr="00617F7A">
        <w:rPr>
          <w:rFonts w:ascii="Times New Roman" w:hAnsi="Times New Roman" w:cs="Times New Roman"/>
          <w:b/>
          <w:sz w:val="24"/>
          <w:szCs w:val="24"/>
          <w:lang w:val="uk-UA"/>
        </w:rPr>
        <w:t>.</w:t>
      </w:r>
      <w:r w:rsidR="004720EB" w:rsidRPr="00617F7A">
        <w:rPr>
          <w:rFonts w:ascii="Times New Roman" w:hAnsi="Times New Roman" w:cs="Times New Roman"/>
          <w:b/>
          <w:sz w:val="24"/>
          <w:szCs w:val="24"/>
          <w:lang w:val="uk-UA"/>
        </w:rPr>
        <w:t xml:space="preserve"> Ланцюг постачання</w:t>
      </w:r>
      <w:r w:rsidR="002451F8">
        <w:rPr>
          <w:rFonts w:ascii="Times New Roman" w:hAnsi="Times New Roman" w:cs="Times New Roman"/>
          <w:b/>
          <w:sz w:val="24"/>
          <w:szCs w:val="24"/>
          <w:lang w:val="uk-UA"/>
        </w:rPr>
        <w:t xml:space="preserve"> </w:t>
      </w:r>
      <w:r w:rsidR="00334CF9" w:rsidRPr="00334CF9">
        <w:rPr>
          <w:rFonts w:ascii="Times New Roman" w:hAnsi="Times New Roman" w:cs="Times New Roman"/>
          <w:lang w:val="uk-UA" w:eastAsia="en-US"/>
        </w:rPr>
        <w:t>—</w:t>
      </w:r>
      <w:r w:rsidR="002A6F73" w:rsidRPr="00617F7A">
        <w:rPr>
          <w:rFonts w:ascii="Times New Roman" w:hAnsi="Times New Roman" w:cs="Times New Roman"/>
          <w:b/>
          <w:sz w:val="24"/>
          <w:szCs w:val="24"/>
          <w:lang w:val="uk-UA"/>
        </w:rPr>
        <w:t xml:space="preserve"> </w:t>
      </w:r>
      <w:r w:rsidR="002451F8">
        <w:rPr>
          <w:rFonts w:ascii="Times New Roman" w:hAnsi="Times New Roman" w:cs="Times New Roman"/>
          <w:color w:val="000000"/>
          <w:sz w:val="24"/>
          <w:szCs w:val="24"/>
          <w:lang w:val="uk-UA"/>
        </w:rPr>
        <w:t>м</w:t>
      </w:r>
      <w:r w:rsidR="002A6F73" w:rsidRPr="00617F7A">
        <w:rPr>
          <w:rFonts w:ascii="Times New Roman" w:hAnsi="Times New Roman" w:cs="Times New Roman"/>
          <w:color w:val="000000"/>
          <w:sz w:val="24"/>
          <w:szCs w:val="24"/>
          <w:lang w:val="uk-UA"/>
        </w:rPr>
        <w:t>ережа виробників, дистриб'юторів та роздрібної торгівлі, що здійснюють постачання товарів та надають послуги споживачам</w:t>
      </w:r>
      <w:r w:rsidR="00334CF9">
        <w:rPr>
          <w:rFonts w:ascii="Times New Roman" w:hAnsi="Times New Roman" w:cs="Times New Roman"/>
          <w:color w:val="000000"/>
          <w:sz w:val="24"/>
          <w:szCs w:val="24"/>
          <w:lang w:val="uk-UA"/>
        </w:rPr>
        <w:t>.</w:t>
      </w:r>
    </w:p>
    <w:p w:rsidR="00631B63" w:rsidRPr="00631B63" w:rsidRDefault="00631B63" w:rsidP="00214BB8">
      <w:pPr>
        <w:pStyle w:val="HTML"/>
        <w:spacing w:line="360" w:lineRule="auto"/>
        <w:jc w:val="both"/>
        <w:rPr>
          <w:rFonts w:ascii="Times New Roman" w:hAnsi="Times New Roman" w:cs="Times New Roman"/>
          <w:color w:val="000000"/>
          <w:sz w:val="24"/>
          <w:szCs w:val="24"/>
          <w:lang w:val="uk-UA"/>
        </w:rPr>
      </w:pPr>
      <w:r w:rsidRPr="001C0959">
        <w:rPr>
          <w:rFonts w:ascii="Times New Roman" w:hAnsi="Times New Roman" w:cs="Times New Roman"/>
          <w:color w:val="000000"/>
          <w:sz w:val="24"/>
          <w:szCs w:val="24"/>
          <w:lang w:val="uk-UA"/>
        </w:rPr>
        <w:t xml:space="preserve">         </w:t>
      </w:r>
      <w:r w:rsidRPr="0078028F">
        <w:rPr>
          <w:rFonts w:ascii="Times New Roman" w:hAnsi="Times New Roman" w:cs="Times New Roman"/>
          <w:b/>
          <w:color w:val="000000"/>
          <w:sz w:val="24"/>
          <w:szCs w:val="24"/>
        </w:rPr>
        <w:t xml:space="preserve">2.11. </w:t>
      </w:r>
      <w:r>
        <w:rPr>
          <w:rFonts w:ascii="Times New Roman" w:hAnsi="Times New Roman" w:cs="Times New Roman"/>
          <w:b/>
          <w:color w:val="000000"/>
          <w:sz w:val="24"/>
          <w:szCs w:val="24"/>
          <w:lang w:val="uk-UA"/>
        </w:rPr>
        <w:t xml:space="preserve">Метадані </w:t>
      </w:r>
      <w:r w:rsidR="00334CF9" w:rsidRPr="00354071">
        <w:rPr>
          <w:rFonts w:ascii="Times New Roman" w:hAnsi="Times New Roman" w:cs="Times New Roman"/>
          <w:lang w:eastAsia="en-US"/>
        </w:rPr>
        <w:t>—</w:t>
      </w:r>
      <w:r w:rsidR="0078028F">
        <w:rPr>
          <w:rFonts w:ascii="Times New Roman" w:hAnsi="Times New Roman" w:cs="Times New Roman"/>
          <w:b/>
          <w:color w:val="000000"/>
          <w:sz w:val="24"/>
          <w:szCs w:val="24"/>
          <w:lang w:val="uk-UA"/>
        </w:rPr>
        <w:t xml:space="preserve"> </w:t>
      </w:r>
      <w:r w:rsidR="0078028F">
        <w:rPr>
          <w:rFonts w:ascii="Times New Roman" w:hAnsi="Times New Roman" w:cs="Times New Roman"/>
          <w:color w:val="000000"/>
          <w:sz w:val="24"/>
          <w:szCs w:val="24"/>
          <w:lang w:val="uk-UA"/>
        </w:rPr>
        <w:t>дані, щ</w:t>
      </w:r>
      <w:r w:rsidR="0078028F" w:rsidRPr="0078028F">
        <w:rPr>
          <w:rFonts w:ascii="Times New Roman" w:hAnsi="Times New Roman" w:cs="Times New Roman"/>
          <w:color w:val="000000"/>
          <w:sz w:val="24"/>
          <w:szCs w:val="24"/>
          <w:lang w:val="uk-UA"/>
        </w:rPr>
        <w:t>о пояснюють або характеризують інші дані.</w:t>
      </w:r>
    </w:p>
    <w:p w:rsidR="00617F7A" w:rsidRDefault="00617F7A" w:rsidP="00F94AF2">
      <w:pPr>
        <w:pStyle w:val="10"/>
        <w:keepNext/>
        <w:keepLines/>
        <w:shd w:val="clear" w:color="auto" w:fill="auto"/>
        <w:tabs>
          <w:tab w:val="left" w:pos="726"/>
        </w:tabs>
        <w:spacing w:after="90" w:line="240" w:lineRule="exact"/>
        <w:ind w:firstLine="0"/>
        <w:jc w:val="both"/>
      </w:pPr>
      <w:bookmarkStart w:id="5" w:name="bookmark5"/>
    </w:p>
    <w:p w:rsidR="0085714E" w:rsidRDefault="00F94AF2" w:rsidP="00F94AF2">
      <w:pPr>
        <w:pStyle w:val="10"/>
        <w:keepNext/>
        <w:keepLines/>
        <w:shd w:val="clear" w:color="auto" w:fill="auto"/>
        <w:tabs>
          <w:tab w:val="left" w:pos="726"/>
        </w:tabs>
        <w:spacing w:after="90" w:line="240" w:lineRule="exact"/>
        <w:ind w:firstLine="0"/>
        <w:jc w:val="both"/>
      </w:pPr>
      <w:r>
        <w:t xml:space="preserve">        3 </w:t>
      </w:r>
      <w:r w:rsidR="0085714E">
        <w:t xml:space="preserve">Порядок надання </w:t>
      </w:r>
      <w:r w:rsidR="0085714E">
        <w:rPr>
          <w:lang w:val="en-US" w:eastAsia="en-US"/>
        </w:rPr>
        <w:t>ISBN</w:t>
      </w:r>
      <w:r w:rsidR="0085714E" w:rsidRPr="005742BF">
        <w:rPr>
          <w:lang w:eastAsia="en-US"/>
        </w:rPr>
        <w:t xml:space="preserve"> </w:t>
      </w:r>
      <w:r w:rsidR="0085714E">
        <w:t>видавцям/виробникам</w:t>
      </w:r>
      <w:bookmarkEnd w:id="5"/>
    </w:p>
    <w:p w:rsidR="0085714E" w:rsidRDefault="0085714E">
      <w:pPr>
        <w:pStyle w:val="21"/>
        <w:numPr>
          <w:ilvl w:val="1"/>
          <w:numId w:val="3"/>
        </w:numPr>
        <w:shd w:val="clear" w:color="auto" w:fill="auto"/>
        <w:tabs>
          <w:tab w:val="left" w:pos="853"/>
        </w:tabs>
        <w:spacing w:before="0" w:after="0" w:line="413" w:lineRule="exact"/>
        <w:ind w:firstLine="480"/>
        <w:jc w:val="both"/>
      </w:pPr>
      <w:r>
        <w:t xml:space="preserve">Для отримання ідентифікаторів у системі </w:t>
      </w:r>
      <w:r>
        <w:rPr>
          <w:lang w:val="en-US" w:eastAsia="en-US"/>
        </w:rPr>
        <w:t>ISBN</w:t>
      </w:r>
      <w:r w:rsidRPr="00654278">
        <w:rPr>
          <w:lang w:eastAsia="en-US"/>
        </w:rPr>
        <w:t xml:space="preserve"> </w:t>
      </w:r>
      <w:r>
        <w:t xml:space="preserve">і відповідних </w:t>
      </w:r>
      <w:r>
        <w:rPr>
          <w:lang w:val="en-US" w:eastAsia="en-US"/>
        </w:rPr>
        <w:t>ISBNs</w:t>
      </w:r>
      <w:r w:rsidRPr="00654278">
        <w:rPr>
          <w:lang w:eastAsia="en-US"/>
        </w:rPr>
        <w:t xml:space="preserve"> </w:t>
      </w:r>
      <w:r>
        <w:t xml:space="preserve">видавці/виробники надають Агентству </w:t>
      </w:r>
      <w:r>
        <w:rPr>
          <w:lang w:val="en-US" w:eastAsia="en-US"/>
        </w:rPr>
        <w:t>ISBN</w:t>
      </w:r>
      <w:r w:rsidRPr="00654278">
        <w:rPr>
          <w:lang w:eastAsia="en-US"/>
        </w:rPr>
        <w:t xml:space="preserve"> </w:t>
      </w:r>
      <w:r>
        <w:t>такі документи:</w:t>
      </w:r>
    </w:p>
    <w:p w:rsidR="0085714E" w:rsidRDefault="0085714E">
      <w:pPr>
        <w:pStyle w:val="21"/>
        <w:numPr>
          <w:ilvl w:val="2"/>
          <w:numId w:val="3"/>
        </w:numPr>
        <w:shd w:val="clear" w:color="auto" w:fill="auto"/>
        <w:tabs>
          <w:tab w:val="left" w:pos="1094"/>
        </w:tabs>
        <w:spacing w:before="0" w:after="0" w:line="413" w:lineRule="exact"/>
        <w:ind w:firstLine="480"/>
        <w:jc w:val="both"/>
      </w:pPr>
      <w:r>
        <w:t xml:space="preserve">Гарантійний лист на бланку видавця/виробника, в якому має бути зазначено: місцезнаходження; номери телефонів і факсів; адреса для листування; електронна адреса; адреса сторінки в мережі Інтернет </w:t>
      </w:r>
      <w:r>
        <w:rPr>
          <w:lang w:val="ru-RU" w:eastAsia="ru-RU"/>
        </w:rPr>
        <w:t xml:space="preserve">(за </w:t>
      </w:r>
      <w:r>
        <w:t>наявності).</w:t>
      </w:r>
    </w:p>
    <w:p w:rsidR="0085714E" w:rsidRDefault="0085714E">
      <w:pPr>
        <w:pStyle w:val="21"/>
        <w:numPr>
          <w:ilvl w:val="2"/>
          <w:numId w:val="3"/>
        </w:numPr>
        <w:shd w:val="clear" w:color="auto" w:fill="auto"/>
        <w:tabs>
          <w:tab w:val="left" w:pos="1033"/>
        </w:tabs>
        <w:spacing w:before="0" w:after="0" w:line="413" w:lineRule="exact"/>
        <w:ind w:firstLine="460"/>
        <w:jc w:val="both"/>
      </w:pPr>
      <w:r>
        <w:t xml:space="preserve">Копія Свідоцтва про внесення суб'єкта </w:t>
      </w:r>
      <w:r w:rsidRPr="002451F8">
        <w:t>видавничої справи</w:t>
      </w:r>
      <w:r>
        <w:t xml:space="preserve"> до Державного реєстру видавців, виготовлювачів і розповсюджувачів видавничої продукції (згідно зі ст. 12 Закону України "Про видавничу справу"), завірена видавцем, де в графі "види діяльності у видавничій справі" зазначено: видавнича діяльність.</w:t>
      </w:r>
    </w:p>
    <w:p w:rsidR="0085714E" w:rsidRDefault="0085714E">
      <w:pPr>
        <w:pStyle w:val="21"/>
        <w:numPr>
          <w:ilvl w:val="2"/>
          <w:numId w:val="3"/>
        </w:numPr>
        <w:shd w:val="clear" w:color="auto" w:fill="auto"/>
        <w:tabs>
          <w:tab w:val="left" w:pos="1028"/>
        </w:tabs>
        <w:spacing w:before="0" w:after="0" w:line="413" w:lineRule="exact"/>
        <w:ind w:firstLine="460"/>
        <w:jc w:val="both"/>
      </w:pPr>
      <w:r>
        <w:t>Копія Статуту видавця</w:t>
      </w:r>
      <w:r>
        <w:rPr>
          <w:vertAlign w:val="superscript"/>
        </w:rPr>
        <w:footnoteReference w:id="3"/>
      </w:r>
      <w:r>
        <w:t>, який має право здійснювати видавничу діяльність без внесення до Державного реєстру (відповідно до частини 4-ї та 5-ї ст. 12 Закону України "Про видавничу справу").</w:t>
      </w:r>
    </w:p>
    <w:p w:rsidR="0085714E" w:rsidRDefault="0085714E">
      <w:pPr>
        <w:pStyle w:val="21"/>
        <w:numPr>
          <w:ilvl w:val="2"/>
          <w:numId w:val="3"/>
        </w:numPr>
        <w:shd w:val="clear" w:color="auto" w:fill="auto"/>
        <w:tabs>
          <w:tab w:val="left" w:pos="1038"/>
        </w:tabs>
        <w:spacing w:before="0" w:after="0" w:line="413" w:lineRule="exact"/>
        <w:ind w:firstLine="460"/>
        <w:jc w:val="both"/>
      </w:pPr>
      <w:r>
        <w:t>Копія Статуту виробника</w:t>
      </w:r>
      <w:r>
        <w:rPr>
          <w:vertAlign w:val="superscript"/>
        </w:rPr>
        <w:t>4</w:t>
      </w:r>
      <w:r>
        <w:t>, який має право виготовляти слайди, фільми та відеофільми, що розповсюджуються як навчальні посібники.</w:t>
      </w:r>
    </w:p>
    <w:p w:rsidR="0085714E" w:rsidRDefault="0085714E">
      <w:pPr>
        <w:pStyle w:val="21"/>
        <w:numPr>
          <w:ilvl w:val="1"/>
          <w:numId w:val="3"/>
        </w:numPr>
        <w:shd w:val="clear" w:color="auto" w:fill="auto"/>
        <w:tabs>
          <w:tab w:val="left" w:pos="860"/>
        </w:tabs>
        <w:spacing w:before="0" w:after="0" w:line="413" w:lineRule="exact"/>
        <w:ind w:firstLine="460"/>
        <w:jc w:val="both"/>
      </w:pPr>
      <w:r>
        <w:t xml:space="preserve">Для визначення Агентством </w:t>
      </w:r>
      <w:r>
        <w:rPr>
          <w:lang w:val="en-US" w:eastAsia="en-US"/>
        </w:rPr>
        <w:t>ISBN</w:t>
      </w:r>
      <w:r w:rsidRPr="00654278">
        <w:rPr>
          <w:lang w:eastAsia="en-US"/>
        </w:rPr>
        <w:t xml:space="preserve"> </w:t>
      </w:r>
      <w:r>
        <w:t xml:space="preserve">відповідного ідентифікатора видавця в системі </w:t>
      </w:r>
      <w:r>
        <w:rPr>
          <w:lang w:val="en-US" w:eastAsia="en-US"/>
        </w:rPr>
        <w:t>ISBN</w:t>
      </w:r>
      <w:r w:rsidRPr="00654278">
        <w:rPr>
          <w:lang w:eastAsia="en-US"/>
        </w:rPr>
        <w:t xml:space="preserve"> </w:t>
      </w:r>
      <w:r>
        <w:t xml:space="preserve">і здійснення розрахунку відповідного блоку </w:t>
      </w:r>
      <w:r>
        <w:rPr>
          <w:lang w:val="en-US" w:eastAsia="en-US"/>
        </w:rPr>
        <w:t>ISBNs</w:t>
      </w:r>
      <w:r w:rsidRPr="00654278">
        <w:rPr>
          <w:lang w:eastAsia="en-US"/>
        </w:rPr>
        <w:t xml:space="preserve"> </w:t>
      </w:r>
      <w:r>
        <w:t xml:space="preserve">видавець має повідомити в листі дані щодо видавничої продукції, яка планується до випуску впродовж поточного року (місяця, кварталу, півріччя) у паперовому та електронному вигляді у форматі метаданих (дані, що описують об'єкти даних), визначеному Міжнародним агентством </w:t>
      </w:r>
      <w:r>
        <w:rPr>
          <w:lang w:val="en-US" w:eastAsia="en-US"/>
        </w:rPr>
        <w:t>ISBN</w:t>
      </w:r>
      <w:r w:rsidRPr="00654278">
        <w:rPr>
          <w:lang w:eastAsia="en-US"/>
        </w:rPr>
        <w:t xml:space="preserve"> </w:t>
      </w:r>
      <w:r>
        <w:t xml:space="preserve">у співпраці з національними агентствами </w:t>
      </w:r>
      <w:r>
        <w:rPr>
          <w:lang w:val="en-US" w:eastAsia="en-US"/>
        </w:rPr>
        <w:t>ISBN</w:t>
      </w:r>
      <w:r w:rsidRPr="00654278">
        <w:rPr>
          <w:lang w:eastAsia="en-US"/>
        </w:rPr>
        <w:t xml:space="preserve">, </w:t>
      </w:r>
      <w:r>
        <w:t>а також зазначити кількість видань за минулий та на наступний роки</w:t>
      </w:r>
      <w:r w:rsidR="00E91D1F">
        <w:t xml:space="preserve"> (додаток 1)</w:t>
      </w:r>
      <w:r>
        <w:t>.</w:t>
      </w:r>
    </w:p>
    <w:p w:rsidR="0085714E" w:rsidRDefault="0085714E">
      <w:pPr>
        <w:pStyle w:val="21"/>
        <w:numPr>
          <w:ilvl w:val="1"/>
          <w:numId w:val="3"/>
        </w:numPr>
        <w:shd w:val="clear" w:color="auto" w:fill="auto"/>
        <w:tabs>
          <w:tab w:val="left" w:pos="850"/>
        </w:tabs>
        <w:spacing w:before="0" w:after="0" w:line="413" w:lineRule="exact"/>
        <w:ind w:firstLine="460"/>
        <w:jc w:val="both"/>
      </w:pPr>
      <w:r>
        <w:t xml:space="preserve">За результатами розгляду листа Агентством </w:t>
      </w:r>
      <w:r>
        <w:rPr>
          <w:lang w:val="en-US" w:eastAsia="en-US"/>
        </w:rPr>
        <w:t>ISBN</w:t>
      </w:r>
      <w:r w:rsidRPr="00654278">
        <w:rPr>
          <w:lang w:eastAsia="en-US"/>
        </w:rPr>
        <w:t xml:space="preserve"> </w:t>
      </w:r>
      <w:r>
        <w:t xml:space="preserve">надається відповідна кількість </w:t>
      </w:r>
      <w:r>
        <w:rPr>
          <w:lang w:val="en-US" w:eastAsia="en-US"/>
        </w:rPr>
        <w:t>ISBNs</w:t>
      </w:r>
      <w:r w:rsidRPr="00654278">
        <w:rPr>
          <w:lang w:eastAsia="en-US"/>
        </w:rPr>
        <w:t xml:space="preserve"> </w:t>
      </w:r>
      <w:r>
        <w:t>для ідентифікації видань, які випускатиме видавець упродовж поточного року (місяця, кварталу, півріччя), про що його повідомляють листом.</w:t>
      </w:r>
    </w:p>
    <w:p w:rsidR="0085714E" w:rsidRDefault="0085714E">
      <w:pPr>
        <w:pStyle w:val="21"/>
        <w:numPr>
          <w:ilvl w:val="1"/>
          <w:numId w:val="3"/>
        </w:numPr>
        <w:shd w:val="clear" w:color="auto" w:fill="auto"/>
        <w:tabs>
          <w:tab w:val="left" w:pos="846"/>
        </w:tabs>
        <w:spacing w:before="0" w:after="198" w:line="413" w:lineRule="exact"/>
        <w:ind w:firstLine="460"/>
        <w:jc w:val="both"/>
      </w:pPr>
      <w:r>
        <w:t xml:space="preserve">Наступна видача </w:t>
      </w:r>
      <w:r>
        <w:rPr>
          <w:lang w:val="en-US" w:eastAsia="en-US"/>
        </w:rPr>
        <w:t>ISBNs</w:t>
      </w:r>
      <w:r w:rsidRPr="00654278">
        <w:rPr>
          <w:lang w:val="ru-RU" w:eastAsia="en-US"/>
        </w:rPr>
        <w:t xml:space="preserve"> </w:t>
      </w:r>
      <w:r>
        <w:t>відбувається за наявності переліку запланованих видань у паперовому та електронному вигляді.</w:t>
      </w:r>
    </w:p>
    <w:p w:rsidR="0085714E" w:rsidRDefault="0085714E">
      <w:pPr>
        <w:pStyle w:val="10"/>
        <w:keepNext/>
        <w:keepLines/>
        <w:numPr>
          <w:ilvl w:val="0"/>
          <w:numId w:val="3"/>
        </w:numPr>
        <w:shd w:val="clear" w:color="auto" w:fill="auto"/>
        <w:tabs>
          <w:tab w:val="left" w:pos="706"/>
        </w:tabs>
        <w:spacing w:after="85" w:line="240" w:lineRule="exact"/>
        <w:ind w:left="740"/>
        <w:jc w:val="both"/>
      </w:pPr>
      <w:bookmarkStart w:id="6" w:name="bookmark6"/>
      <w:r>
        <w:t xml:space="preserve">Видання, що підлягають Міжнародній стандартній нумерації в системі </w:t>
      </w:r>
      <w:r>
        <w:rPr>
          <w:lang w:val="en-US" w:eastAsia="en-US"/>
        </w:rPr>
        <w:t>ISBN</w:t>
      </w:r>
      <w:bookmarkEnd w:id="6"/>
    </w:p>
    <w:p w:rsidR="0085714E" w:rsidRDefault="0085714E">
      <w:pPr>
        <w:pStyle w:val="10"/>
        <w:keepNext/>
        <w:keepLines/>
        <w:numPr>
          <w:ilvl w:val="1"/>
          <w:numId w:val="3"/>
        </w:numPr>
        <w:shd w:val="clear" w:color="auto" w:fill="auto"/>
        <w:tabs>
          <w:tab w:val="left" w:pos="878"/>
        </w:tabs>
        <w:spacing w:after="0" w:line="413" w:lineRule="exact"/>
        <w:ind w:left="740"/>
        <w:jc w:val="both"/>
      </w:pPr>
      <w:bookmarkStart w:id="7" w:name="bookmark7"/>
      <w:r>
        <w:rPr>
          <w:lang w:val="en-US" w:eastAsia="en-US"/>
        </w:rPr>
        <w:t>ISBN</w:t>
      </w:r>
      <w:r w:rsidRPr="00654278">
        <w:rPr>
          <w:lang w:val="ru-RU" w:eastAsia="en-US"/>
        </w:rPr>
        <w:t xml:space="preserve"> </w:t>
      </w:r>
      <w:r>
        <w:t>надають таким друкованим виданням:</w:t>
      </w:r>
      <w:bookmarkEnd w:id="7"/>
    </w:p>
    <w:p w:rsidR="0085714E" w:rsidRDefault="0085714E">
      <w:pPr>
        <w:pStyle w:val="21"/>
        <w:numPr>
          <w:ilvl w:val="0"/>
          <w:numId w:val="2"/>
        </w:numPr>
        <w:shd w:val="clear" w:color="auto" w:fill="auto"/>
        <w:tabs>
          <w:tab w:val="left" w:pos="840"/>
        </w:tabs>
        <w:spacing w:before="0" w:after="0" w:line="413" w:lineRule="exact"/>
        <w:ind w:left="740" w:hanging="280"/>
        <w:jc w:val="both"/>
      </w:pPr>
      <w:r>
        <w:t>кожній книзі або брошурі (далі — книзі), що є самостійним закінченим твором або частиною будь-якого твору (згідно з ДСТУ 3017—2015 "Інформація та документація. Видання. Основні види. Терміни та визначення понять" книга — книжкове видання обсягом понад 48 сторінок; брошура — книжкове видання обсягом від 4 до 48 сторінок);</w:t>
      </w:r>
    </w:p>
    <w:p w:rsidR="0085714E" w:rsidRDefault="0085714E">
      <w:pPr>
        <w:pStyle w:val="21"/>
        <w:numPr>
          <w:ilvl w:val="0"/>
          <w:numId w:val="2"/>
        </w:numPr>
        <w:shd w:val="clear" w:color="auto" w:fill="auto"/>
        <w:tabs>
          <w:tab w:val="left" w:pos="840"/>
        </w:tabs>
        <w:spacing w:before="0" w:after="0" w:line="413" w:lineRule="exact"/>
        <w:ind w:left="740" w:hanging="280"/>
        <w:jc w:val="both"/>
      </w:pPr>
      <w:r>
        <w:t xml:space="preserve">багатотомному </w:t>
      </w:r>
      <w:r w:rsidR="00082F90">
        <w:t>та</w:t>
      </w:r>
      <w:r>
        <w:t xml:space="preserve"> комплектному виданню у цілому;</w:t>
      </w:r>
    </w:p>
    <w:p w:rsidR="0085714E" w:rsidRDefault="0085714E">
      <w:pPr>
        <w:pStyle w:val="21"/>
        <w:numPr>
          <w:ilvl w:val="0"/>
          <w:numId w:val="2"/>
        </w:numPr>
        <w:shd w:val="clear" w:color="auto" w:fill="auto"/>
        <w:tabs>
          <w:tab w:val="left" w:pos="840"/>
        </w:tabs>
        <w:spacing w:before="0" w:after="0" w:line="413" w:lineRule="exact"/>
        <w:ind w:left="740" w:hanging="280"/>
        <w:jc w:val="both"/>
      </w:pPr>
      <w:r>
        <w:t>кожному самостійному тому (книзі, частині) багатотомного і серійного видання;</w:t>
      </w:r>
    </w:p>
    <w:p w:rsidR="0085714E" w:rsidRDefault="0085714E">
      <w:pPr>
        <w:pStyle w:val="21"/>
        <w:numPr>
          <w:ilvl w:val="0"/>
          <w:numId w:val="2"/>
        </w:numPr>
        <w:shd w:val="clear" w:color="auto" w:fill="auto"/>
        <w:tabs>
          <w:tab w:val="left" w:pos="840"/>
        </w:tabs>
        <w:spacing w:before="0" w:after="0" w:line="413" w:lineRule="exact"/>
        <w:ind w:left="740" w:hanging="280"/>
      </w:pPr>
      <w:r>
        <w:t>кожній книзі, що є складовою частиною комплектного видання, має окремі вихідні відомості і може розповсюджуватися самостійно;</w:t>
      </w:r>
    </w:p>
    <w:p w:rsidR="0085714E" w:rsidRDefault="0085714E">
      <w:pPr>
        <w:pStyle w:val="21"/>
        <w:numPr>
          <w:ilvl w:val="0"/>
          <w:numId w:val="2"/>
        </w:numPr>
        <w:shd w:val="clear" w:color="auto" w:fill="auto"/>
        <w:tabs>
          <w:tab w:val="left" w:pos="840"/>
        </w:tabs>
        <w:spacing w:before="0" w:after="0" w:line="413" w:lineRule="exact"/>
        <w:ind w:left="740" w:hanging="280"/>
        <w:jc w:val="both"/>
      </w:pPr>
      <w:r>
        <w:t>кожному перекладному виданню;</w:t>
      </w:r>
    </w:p>
    <w:p w:rsidR="0085714E" w:rsidRDefault="0085714E">
      <w:pPr>
        <w:pStyle w:val="21"/>
        <w:numPr>
          <w:ilvl w:val="0"/>
          <w:numId w:val="2"/>
        </w:numPr>
        <w:shd w:val="clear" w:color="auto" w:fill="auto"/>
        <w:tabs>
          <w:tab w:val="left" w:pos="840"/>
        </w:tabs>
        <w:spacing w:before="0" w:after="0" w:line="413" w:lineRule="exact"/>
        <w:ind w:left="740" w:hanging="280"/>
      </w:pPr>
      <w:r>
        <w:t xml:space="preserve">кожному перевиданню або передруку книги, зокрема факсимільним й </w:t>
      </w:r>
      <w:proofErr w:type="spellStart"/>
      <w:r>
        <w:t>репринтним</w:t>
      </w:r>
      <w:proofErr w:type="spellEnd"/>
      <w:r>
        <w:t xml:space="preserve"> виданням;</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кожному виданню з однією й тією самою назвою, що відрізняється поліграфічним виконанням (форматом, палітуркою тощо);</w:t>
      </w:r>
    </w:p>
    <w:p w:rsidR="0085714E" w:rsidRDefault="0085714E">
      <w:pPr>
        <w:pStyle w:val="21"/>
        <w:numPr>
          <w:ilvl w:val="0"/>
          <w:numId w:val="2"/>
        </w:numPr>
        <w:shd w:val="clear" w:color="auto" w:fill="auto"/>
        <w:tabs>
          <w:tab w:val="left" w:pos="900"/>
        </w:tabs>
        <w:spacing w:before="0" w:after="0" w:line="413" w:lineRule="exact"/>
        <w:ind w:left="740" w:hanging="280"/>
        <w:jc w:val="both"/>
      </w:pPr>
      <w:proofErr w:type="spellStart"/>
      <w:r>
        <w:t>книжці-перекрутці</w:t>
      </w:r>
      <w:proofErr w:type="spellEnd"/>
      <w:r>
        <w:t xml:space="preserve"> (</w:t>
      </w:r>
      <w:proofErr w:type="spellStart"/>
      <w:r>
        <w:t>алігату</w:t>
      </w:r>
      <w:proofErr w:type="spellEnd"/>
      <w:r>
        <w:t>);</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книжці-іграшці;</w:t>
      </w:r>
    </w:p>
    <w:p w:rsidR="0085714E" w:rsidRDefault="0085714E" w:rsidP="00082F90">
      <w:pPr>
        <w:pStyle w:val="21"/>
        <w:numPr>
          <w:ilvl w:val="0"/>
          <w:numId w:val="2"/>
        </w:numPr>
        <w:shd w:val="clear" w:color="auto" w:fill="auto"/>
        <w:spacing w:before="0" w:after="0" w:line="413" w:lineRule="exact"/>
        <w:ind w:left="740" w:hanging="280"/>
        <w:jc w:val="both"/>
      </w:pPr>
      <w:r>
        <w:t>збірникам нормативних документів;</w:t>
      </w:r>
    </w:p>
    <w:p w:rsidR="0085714E" w:rsidRDefault="0085714E">
      <w:pPr>
        <w:pStyle w:val="21"/>
        <w:numPr>
          <w:ilvl w:val="0"/>
          <w:numId w:val="2"/>
        </w:numPr>
        <w:shd w:val="clear" w:color="auto" w:fill="auto"/>
        <w:tabs>
          <w:tab w:val="left" w:pos="900"/>
        </w:tabs>
        <w:spacing w:before="0" w:after="0" w:line="413" w:lineRule="exact"/>
        <w:ind w:left="740" w:hanging="280"/>
        <w:jc w:val="both"/>
      </w:pPr>
      <w:r>
        <w:t>образотворчим виданням (зокрема альбомам, фотоальбомам) з текстом;</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календарям книжкового типу, які видають одноразово;</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картографічним виданням (атласам та картам (мапам));</w:t>
      </w:r>
    </w:p>
    <w:p w:rsidR="0085714E" w:rsidRDefault="0085714E">
      <w:pPr>
        <w:pStyle w:val="21"/>
        <w:numPr>
          <w:ilvl w:val="0"/>
          <w:numId w:val="2"/>
        </w:numPr>
        <w:shd w:val="clear" w:color="auto" w:fill="auto"/>
        <w:tabs>
          <w:tab w:val="left" w:pos="900"/>
        </w:tabs>
        <w:spacing w:before="0" w:after="0" w:line="413" w:lineRule="exact"/>
        <w:ind w:left="740" w:hanging="280"/>
        <w:jc w:val="both"/>
      </w:pPr>
      <w:r>
        <w:t>препринтам;</w:t>
      </w:r>
    </w:p>
    <w:p w:rsidR="0085714E" w:rsidRDefault="0085714E">
      <w:pPr>
        <w:pStyle w:val="21"/>
        <w:numPr>
          <w:ilvl w:val="0"/>
          <w:numId w:val="2"/>
        </w:numPr>
        <w:shd w:val="clear" w:color="auto" w:fill="auto"/>
        <w:tabs>
          <w:tab w:val="left" w:pos="900"/>
        </w:tabs>
        <w:spacing w:before="0" w:after="0" w:line="413" w:lineRule="exact"/>
        <w:ind w:left="740" w:hanging="280"/>
        <w:jc w:val="both"/>
      </w:pPr>
      <w:r>
        <w:t>матеріалам конференції (з'їзду, симпозіуму), які видають одноразово;</w:t>
      </w:r>
    </w:p>
    <w:p w:rsidR="0085714E" w:rsidRDefault="0085714E">
      <w:pPr>
        <w:pStyle w:val="21"/>
        <w:numPr>
          <w:ilvl w:val="0"/>
          <w:numId w:val="2"/>
        </w:numPr>
        <w:shd w:val="clear" w:color="auto" w:fill="auto"/>
        <w:tabs>
          <w:tab w:val="left" w:pos="900"/>
        </w:tabs>
        <w:spacing w:before="0" w:after="0" w:line="413" w:lineRule="exact"/>
        <w:ind w:left="740" w:hanging="280"/>
        <w:jc w:val="both"/>
      </w:pPr>
      <w:r>
        <w:t>тезам доповідей, які видають одноразово;</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комбінованим виданням;</w:t>
      </w:r>
    </w:p>
    <w:p w:rsidR="0085714E" w:rsidRDefault="0085714E">
      <w:pPr>
        <w:pStyle w:val="21"/>
        <w:numPr>
          <w:ilvl w:val="0"/>
          <w:numId w:val="2"/>
        </w:numPr>
        <w:shd w:val="clear" w:color="auto" w:fill="auto"/>
        <w:tabs>
          <w:tab w:val="left" w:pos="900"/>
        </w:tabs>
        <w:spacing w:before="0" w:after="0" w:line="413" w:lineRule="exact"/>
        <w:ind w:left="740" w:hanging="280"/>
        <w:jc w:val="both"/>
      </w:pPr>
      <w:r>
        <w:t xml:space="preserve">окремим видам </w:t>
      </w:r>
      <w:proofErr w:type="spellStart"/>
      <w:r>
        <w:t>аудіо-</w:t>
      </w:r>
      <w:proofErr w:type="spellEnd"/>
      <w:r>
        <w:t xml:space="preserve">, </w:t>
      </w:r>
      <w:proofErr w:type="spellStart"/>
      <w:r>
        <w:t>відео-</w:t>
      </w:r>
      <w:proofErr w:type="spellEnd"/>
      <w:r>
        <w:t>, аудіовізуальної продукції;</w:t>
      </w:r>
    </w:p>
    <w:p w:rsidR="0085714E" w:rsidRDefault="0085714E">
      <w:pPr>
        <w:pStyle w:val="21"/>
        <w:numPr>
          <w:ilvl w:val="0"/>
          <w:numId w:val="2"/>
        </w:numPr>
        <w:shd w:val="clear" w:color="auto" w:fill="auto"/>
        <w:tabs>
          <w:tab w:val="left" w:pos="900"/>
        </w:tabs>
        <w:spacing w:before="0" w:after="0" w:line="413" w:lineRule="exact"/>
        <w:ind w:left="740" w:hanging="280"/>
        <w:jc w:val="both"/>
      </w:pPr>
      <w:r>
        <w:t xml:space="preserve">виданню, примірник(и) якого (вже в обкладинці) роздруковують на спеціальному обладнанні на замовлення покупця у необхідній йому, як правило, невеликій кількості (технологія друку </w:t>
      </w:r>
      <w:r w:rsidR="00790957">
        <w:t>"print</w:t>
      </w:r>
      <w:r>
        <w:t>-on-</w:t>
      </w:r>
      <w:r w:rsidR="00790957">
        <w:t>demand</w:t>
      </w:r>
      <w:r>
        <w:t xml:space="preserve">"), а не доставляють зі складу готової продукції дистриб'ютора або видавця </w:t>
      </w:r>
      <w:r>
        <w:rPr>
          <w:rStyle w:val="22"/>
        </w:rPr>
        <w:t>(зокрема, це стосується тих видань, тиражі яких вже повністю розійшлися).</w:t>
      </w:r>
    </w:p>
    <w:p w:rsidR="0085714E" w:rsidRDefault="0085714E">
      <w:pPr>
        <w:pStyle w:val="21"/>
        <w:numPr>
          <w:ilvl w:val="0"/>
          <w:numId w:val="4"/>
        </w:numPr>
        <w:shd w:val="clear" w:color="auto" w:fill="auto"/>
        <w:tabs>
          <w:tab w:val="left" w:pos="1093"/>
        </w:tabs>
        <w:spacing w:before="0" w:after="0" w:line="413" w:lineRule="exact"/>
        <w:ind w:firstLine="460"/>
        <w:jc w:val="both"/>
      </w:pPr>
      <w:r>
        <w:t xml:space="preserve">Згідно з положеннями стандарту ДСТУ 4515:2006 "Інформація та документація. Видання. Міжнародна стандартна нумерація </w:t>
      </w:r>
      <w:proofErr w:type="spellStart"/>
      <w:r>
        <w:t>серіальних</w:t>
      </w:r>
      <w:proofErr w:type="spellEnd"/>
      <w:r>
        <w:t xml:space="preserve"> видань" </w:t>
      </w:r>
      <w:proofErr w:type="spellStart"/>
      <w:r>
        <w:t>ISBN</w:t>
      </w:r>
      <w:proofErr w:type="spellEnd"/>
      <w:r>
        <w:t>, поряд з ISSN надають також:</w:t>
      </w:r>
    </w:p>
    <w:p w:rsidR="0085714E" w:rsidRDefault="0085714E">
      <w:pPr>
        <w:pStyle w:val="21"/>
        <w:numPr>
          <w:ilvl w:val="0"/>
          <w:numId w:val="2"/>
        </w:numPr>
        <w:shd w:val="clear" w:color="auto" w:fill="auto"/>
        <w:tabs>
          <w:tab w:val="left" w:pos="900"/>
        </w:tabs>
        <w:spacing w:before="0" w:after="0" w:line="413" w:lineRule="exact"/>
        <w:ind w:left="740" w:hanging="280"/>
        <w:jc w:val="both"/>
      </w:pPr>
      <w:r>
        <w:t xml:space="preserve">окремому випуску (тому) продовжуваного видання монографічного характеру, які мають, </w:t>
      </w:r>
      <w:r w:rsidR="00B97491">
        <w:t>о</w:t>
      </w:r>
      <w:r>
        <w:t xml:space="preserve">крім загальної назви всього видання, власну назву випуску </w:t>
      </w:r>
      <w:r>
        <w:rPr>
          <w:lang w:val="ru-RU" w:eastAsia="ru-RU"/>
        </w:rPr>
        <w:t>(тому);</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кожному серійному виданню, що входить до складу періодичної чи продовжуваної серії.</w:t>
      </w:r>
    </w:p>
    <w:p w:rsidR="0085714E" w:rsidRDefault="0085714E">
      <w:pPr>
        <w:pStyle w:val="50"/>
        <w:numPr>
          <w:ilvl w:val="1"/>
          <w:numId w:val="3"/>
        </w:numPr>
        <w:shd w:val="clear" w:color="auto" w:fill="auto"/>
        <w:tabs>
          <w:tab w:val="left" w:pos="948"/>
        </w:tabs>
        <w:spacing w:line="413" w:lineRule="exact"/>
        <w:ind w:left="740"/>
      </w:pPr>
      <w:r>
        <w:t>ISBN, крім друкованих видань, надають також</w:t>
      </w:r>
    </w:p>
    <w:p w:rsidR="0085714E" w:rsidRDefault="0085714E">
      <w:pPr>
        <w:pStyle w:val="21"/>
        <w:numPr>
          <w:ilvl w:val="0"/>
          <w:numId w:val="2"/>
        </w:numPr>
        <w:shd w:val="clear" w:color="auto" w:fill="auto"/>
        <w:tabs>
          <w:tab w:val="left" w:pos="900"/>
        </w:tabs>
        <w:spacing w:before="0" w:after="0" w:line="413" w:lineRule="exact"/>
        <w:ind w:left="740" w:hanging="280"/>
        <w:jc w:val="both"/>
      </w:pPr>
      <w:r>
        <w:rPr>
          <w:rStyle w:val="20"/>
        </w:rPr>
        <w:t xml:space="preserve">електронним виданням </w:t>
      </w:r>
      <w:r>
        <w:t>(згідно з ДСТУ 3017—2015 "Інформація та документація.</w:t>
      </w:r>
    </w:p>
    <w:p w:rsidR="0085714E" w:rsidRDefault="0085714E">
      <w:pPr>
        <w:pStyle w:val="21"/>
        <w:shd w:val="clear" w:color="auto" w:fill="auto"/>
        <w:tabs>
          <w:tab w:val="left" w:pos="4753"/>
        </w:tabs>
        <w:spacing w:before="0" w:after="0" w:line="413" w:lineRule="exact"/>
        <w:ind w:left="740" w:firstLine="0"/>
        <w:jc w:val="both"/>
      </w:pPr>
      <w:r>
        <w:t xml:space="preserve">Видання. Основні види. Терміни та визначення понять" та ДСТУ 7157:2010 "Інформація та документація. Видання електронні. Основні види та вихідні відомості"): електронному </w:t>
      </w:r>
      <w:r>
        <w:rPr>
          <w:lang w:val="ru-RU" w:eastAsia="ru-RU"/>
        </w:rPr>
        <w:t xml:space="preserve">аналогу </w:t>
      </w:r>
      <w:r>
        <w:t>(копії, версії) друкованого видання, самостійному електронному виданню. За технологією використовування:</w:t>
      </w:r>
      <w:r w:rsidR="00B97491">
        <w:t xml:space="preserve"> </w:t>
      </w:r>
      <w:r>
        <w:t>локальному, мережевому чи комбінованого</w:t>
      </w:r>
    </w:p>
    <w:p w:rsidR="0085714E" w:rsidRDefault="0085714E">
      <w:pPr>
        <w:pStyle w:val="21"/>
        <w:shd w:val="clear" w:color="auto" w:fill="auto"/>
        <w:spacing w:before="0" w:after="0" w:line="413" w:lineRule="exact"/>
        <w:ind w:left="740" w:firstLine="0"/>
        <w:jc w:val="both"/>
      </w:pPr>
      <w:r>
        <w:t>використ</w:t>
      </w:r>
      <w:r w:rsidR="00B97491">
        <w:t>ання</w:t>
      </w:r>
      <w:r>
        <w:t xml:space="preserve">. За </w:t>
      </w:r>
      <w:r>
        <w:rPr>
          <w:lang w:val="ru-RU" w:eastAsia="ru-RU"/>
        </w:rPr>
        <w:t xml:space="preserve">характером </w:t>
      </w:r>
      <w:r>
        <w:t xml:space="preserve">взаємодії з користувачем: детермінованому чи </w:t>
      </w:r>
      <w:proofErr w:type="spellStart"/>
      <w:r>
        <w:t>недетермінованому</w:t>
      </w:r>
      <w:proofErr w:type="spellEnd"/>
      <w:r>
        <w:t xml:space="preserve"> (інтерактивному).</w:t>
      </w:r>
    </w:p>
    <w:p w:rsidR="0085714E" w:rsidRDefault="0085714E">
      <w:pPr>
        <w:pStyle w:val="21"/>
        <w:shd w:val="clear" w:color="auto" w:fill="auto"/>
        <w:spacing w:before="0" w:after="0" w:line="413" w:lineRule="exact"/>
        <w:ind w:firstLine="460"/>
        <w:jc w:val="both"/>
      </w:pPr>
      <w:r>
        <w:t>У тому числі програмним продуктам навчального та інструктивного характеру (наприклад: автоматизована система тренінгу):</w:t>
      </w:r>
    </w:p>
    <w:p w:rsidR="0085714E" w:rsidRDefault="0085714E">
      <w:pPr>
        <w:pStyle w:val="21"/>
        <w:numPr>
          <w:ilvl w:val="0"/>
          <w:numId w:val="5"/>
        </w:numPr>
        <w:shd w:val="clear" w:color="auto" w:fill="auto"/>
        <w:tabs>
          <w:tab w:val="left" w:pos="754"/>
        </w:tabs>
        <w:spacing w:before="0" w:after="0" w:line="418" w:lineRule="exact"/>
        <w:ind w:left="740" w:hanging="280"/>
        <w:jc w:val="both"/>
      </w:pPr>
      <w:r>
        <w:t xml:space="preserve">програмному продукту, доступ до якого здійснюється за допомогою різних операційних систем і/або командних мов, надають окремий </w:t>
      </w:r>
      <w:r>
        <w:rPr>
          <w:lang w:val="en-US" w:eastAsia="en-US"/>
        </w:rPr>
        <w:t>ISBN</w:t>
      </w:r>
      <w:r w:rsidRPr="00654278">
        <w:rPr>
          <w:lang w:val="ru-RU" w:eastAsia="en-US"/>
        </w:rPr>
        <w:t>;</w:t>
      </w:r>
    </w:p>
    <w:p w:rsidR="0085714E" w:rsidRDefault="0085714E">
      <w:pPr>
        <w:pStyle w:val="21"/>
        <w:numPr>
          <w:ilvl w:val="0"/>
          <w:numId w:val="5"/>
        </w:numPr>
        <w:shd w:val="clear" w:color="auto" w:fill="auto"/>
        <w:tabs>
          <w:tab w:val="left" w:pos="754"/>
        </w:tabs>
        <w:spacing w:before="0" w:after="0" w:line="418" w:lineRule="exact"/>
        <w:ind w:left="740" w:hanging="280"/>
        <w:jc w:val="both"/>
      </w:pPr>
      <w:r>
        <w:t xml:space="preserve">якщо програмний продукт актуалізують, переглядають чи вносять правки, і ці зміни є такими, що цей продукт можна назвати новим — йому надають новий </w:t>
      </w:r>
      <w:r>
        <w:rPr>
          <w:lang w:val="en-US" w:eastAsia="en-US"/>
        </w:rPr>
        <w:t>ISBN</w:t>
      </w:r>
      <w:r w:rsidRPr="00654278">
        <w:rPr>
          <w:lang w:val="ru-RU" w:eastAsia="en-US"/>
        </w:rPr>
        <w:t>;</w:t>
      </w:r>
    </w:p>
    <w:p w:rsidR="0085714E" w:rsidRDefault="0085714E">
      <w:pPr>
        <w:pStyle w:val="21"/>
        <w:numPr>
          <w:ilvl w:val="0"/>
          <w:numId w:val="5"/>
        </w:numPr>
        <w:shd w:val="clear" w:color="auto" w:fill="auto"/>
        <w:tabs>
          <w:tab w:val="left" w:pos="754"/>
        </w:tabs>
        <w:spacing w:before="0" w:after="0" w:line="418" w:lineRule="exact"/>
        <w:ind w:left="740" w:hanging="280"/>
        <w:jc w:val="both"/>
      </w:pPr>
      <w:r>
        <w:t>якщо програмни</w:t>
      </w:r>
      <w:r w:rsidR="00B97491">
        <w:t>й продукт випускають повторно (у</w:t>
      </w:r>
      <w:r>
        <w:t xml:space="preserve"> межах одного календарного року), навіть у новому </w:t>
      </w:r>
      <w:proofErr w:type="spellStart"/>
      <w:r>
        <w:t>пакованні</w:t>
      </w:r>
      <w:proofErr w:type="spellEnd"/>
      <w:r>
        <w:t xml:space="preserve">, проте без значних відмінностей у виконанні, йому надають той самий </w:t>
      </w:r>
      <w:r>
        <w:rPr>
          <w:lang w:val="en-US" w:eastAsia="en-US"/>
        </w:rPr>
        <w:t>ISBN</w:t>
      </w:r>
      <w:r w:rsidRPr="00654278">
        <w:rPr>
          <w:lang w:val="ru-RU" w:eastAsia="en-US"/>
        </w:rPr>
        <w:t>;</w:t>
      </w:r>
    </w:p>
    <w:p w:rsidR="0085714E" w:rsidRDefault="0085714E">
      <w:pPr>
        <w:pStyle w:val="21"/>
        <w:numPr>
          <w:ilvl w:val="0"/>
          <w:numId w:val="5"/>
        </w:numPr>
        <w:shd w:val="clear" w:color="auto" w:fill="auto"/>
        <w:tabs>
          <w:tab w:val="left" w:pos="754"/>
        </w:tabs>
        <w:spacing w:before="0" w:after="0" w:line="418" w:lineRule="exact"/>
        <w:ind w:left="740" w:hanging="280"/>
        <w:jc w:val="both"/>
      </w:pPr>
      <w:r>
        <w:t>технічному посібнику, що випускається як додаток, що вкладається або додається до програмного продукту, нада</w:t>
      </w:r>
      <w:r w:rsidR="00D66F7B">
        <w:t>ють</w:t>
      </w:r>
      <w:r>
        <w:t xml:space="preserve"> той самий </w:t>
      </w:r>
      <w:r>
        <w:rPr>
          <w:lang w:val="en-US" w:eastAsia="en-US"/>
        </w:rPr>
        <w:t>ISBN</w:t>
      </w:r>
      <w:r w:rsidRPr="00654278">
        <w:rPr>
          <w:lang w:val="ru-RU" w:eastAsia="en-US"/>
        </w:rPr>
        <w:t xml:space="preserve">, </w:t>
      </w:r>
      <w:r>
        <w:t>що й цьому програмному продукту;</w:t>
      </w:r>
    </w:p>
    <w:p w:rsidR="0085714E" w:rsidRDefault="0085714E">
      <w:pPr>
        <w:pStyle w:val="21"/>
        <w:numPr>
          <w:ilvl w:val="0"/>
          <w:numId w:val="5"/>
        </w:numPr>
        <w:shd w:val="clear" w:color="auto" w:fill="auto"/>
        <w:tabs>
          <w:tab w:val="left" w:pos="754"/>
        </w:tabs>
        <w:spacing w:before="0" w:after="0" w:line="418" w:lineRule="exact"/>
        <w:ind w:left="740" w:hanging="280"/>
        <w:jc w:val="both"/>
      </w:pPr>
      <w:r>
        <w:t>окремим компонентам комплек</w:t>
      </w:r>
      <w:r w:rsidR="00D66F7B">
        <w:t>ту, які можуть розповсюджуватися</w:t>
      </w:r>
      <w:r>
        <w:t xml:space="preserve"> самостійно і всьому комплекту в цілому — надають різні </w:t>
      </w:r>
      <w:r>
        <w:rPr>
          <w:lang w:val="en-US" w:eastAsia="en-US"/>
        </w:rPr>
        <w:t>ISBNs</w:t>
      </w:r>
      <w:r w:rsidRPr="00D66F7B">
        <w:rPr>
          <w:lang w:eastAsia="en-US"/>
        </w:rPr>
        <w:t>;</w:t>
      </w:r>
    </w:p>
    <w:p w:rsidR="0085714E" w:rsidRDefault="0085714E">
      <w:pPr>
        <w:pStyle w:val="21"/>
        <w:numPr>
          <w:ilvl w:val="0"/>
          <w:numId w:val="5"/>
        </w:numPr>
        <w:shd w:val="clear" w:color="auto" w:fill="auto"/>
        <w:tabs>
          <w:tab w:val="left" w:pos="754"/>
        </w:tabs>
        <w:spacing w:before="0" w:after="0" w:line="418" w:lineRule="exact"/>
        <w:ind w:left="740" w:hanging="280"/>
        <w:jc w:val="both"/>
      </w:pPr>
      <w:r>
        <w:rPr>
          <w:lang w:val="en-US" w:eastAsia="en-US"/>
        </w:rPr>
        <w:t>ISBN</w:t>
      </w:r>
      <w:r w:rsidRPr="00654278">
        <w:rPr>
          <w:lang w:val="ru-RU" w:eastAsia="en-US"/>
        </w:rPr>
        <w:t xml:space="preserve"> </w:t>
      </w:r>
      <w:r>
        <w:t>нада</w:t>
      </w:r>
      <w:r w:rsidR="00D66F7B">
        <w:t>ють</w:t>
      </w:r>
      <w:r>
        <w:t xml:space="preserve"> програмному продукту незалежно від його фізичної форми (наприклад, якщо програмний продукт завантажується в комп'ютер користувача з бази даних віддаленого доступу);</w:t>
      </w:r>
    </w:p>
    <w:p w:rsidR="0085714E" w:rsidRDefault="0085714E">
      <w:pPr>
        <w:pStyle w:val="21"/>
        <w:numPr>
          <w:ilvl w:val="0"/>
          <w:numId w:val="5"/>
        </w:numPr>
        <w:shd w:val="clear" w:color="auto" w:fill="auto"/>
        <w:tabs>
          <w:tab w:val="left" w:pos="754"/>
        </w:tabs>
        <w:spacing w:before="0" w:after="0" w:line="418" w:lineRule="exact"/>
        <w:ind w:left="740" w:hanging="280"/>
        <w:jc w:val="both"/>
      </w:pPr>
      <w:r>
        <w:rPr>
          <w:lang w:val="en-US" w:eastAsia="en-US"/>
        </w:rPr>
        <w:t>ISBN</w:t>
      </w:r>
      <w:r w:rsidRPr="00654278">
        <w:rPr>
          <w:lang w:val="ru-RU" w:eastAsia="en-US"/>
        </w:rPr>
        <w:t xml:space="preserve"> </w:t>
      </w:r>
      <w:r>
        <w:t xml:space="preserve">ідентифікує не тільки сам програмний продукт, а й визначає видавця. </w:t>
      </w:r>
      <w:r>
        <w:rPr>
          <w:lang w:val="en-US" w:eastAsia="en-US"/>
        </w:rPr>
        <w:t xml:space="preserve">ISBN </w:t>
      </w:r>
      <w:r>
        <w:t>не використовується для ідентифікації розповсюджувача програмного продукту;</w:t>
      </w:r>
    </w:p>
    <w:p w:rsidR="0085714E" w:rsidRDefault="0085714E">
      <w:pPr>
        <w:pStyle w:val="21"/>
        <w:numPr>
          <w:ilvl w:val="0"/>
          <w:numId w:val="5"/>
        </w:numPr>
        <w:shd w:val="clear" w:color="auto" w:fill="auto"/>
        <w:tabs>
          <w:tab w:val="left" w:pos="754"/>
        </w:tabs>
        <w:spacing w:before="0" w:after="0" w:line="418" w:lineRule="exact"/>
        <w:ind w:left="740" w:hanging="280"/>
        <w:jc w:val="both"/>
      </w:pPr>
      <w:r>
        <w:t>кожному компонентові комбінованого видання;</w:t>
      </w:r>
    </w:p>
    <w:p w:rsidR="0085714E" w:rsidRDefault="0085714E">
      <w:pPr>
        <w:pStyle w:val="21"/>
        <w:numPr>
          <w:ilvl w:val="0"/>
          <w:numId w:val="5"/>
        </w:numPr>
        <w:shd w:val="clear" w:color="auto" w:fill="auto"/>
        <w:tabs>
          <w:tab w:val="left" w:pos="754"/>
        </w:tabs>
        <w:spacing w:before="0" w:after="0" w:line="418" w:lineRule="exact"/>
        <w:ind w:left="740" w:hanging="280"/>
        <w:jc w:val="both"/>
      </w:pPr>
      <w:r>
        <w:t>кожному самостійному тому (частині) багатотомного і серійного електронного видання;</w:t>
      </w:r>
    </w:p>
    <w:p w:rsidR="0085714E" w:rsidRDefault="0085714E">
      <w:pPr>
        <w:pStyle w:val="21"/>
        <w:numPr>
          <w:ilvl w:val="0"/>
          <w:numId w:val="5"/>
        </w:numPr>
        <w:shd w:val="clear" w:color="auto" w:fill="auto"/>
        <w:tabs>
          <w:tab w:val="left" w:pos="754"/>
        </w:tabs>
        <w:spacing w:before="0" w:after="0" w:line="418" w:lineRule="exact"/>
        <w:ind w:left="740" w:hanging="280"/>
        <w:jc w:val="both"/>
      </w:pPr>
      <w:r>
        <w:t>слайдам, фільмам та відеофільмам, що розповсюджуються як навчальні або виробничо-практичні посібники;</w:t>
      </w:r>
    </w:p>
    <w:p w:rsidR="0085714E" w:rsidRDefault="0085714E">
      <w:pPr>
        <w:pStyle w:val="21"/>
        <w:numPr>
          <w:ilvl w:val="0"/>
          <w:numId w:val="5"/>
        </w:numPr>
        <w:shd w:val="clear" w:color="auto" w:fill="auto"/>
        <w:tabs>
          <w:tab w:val="left" w:pos="754"/>
        </w:tabs>
        <w:spacing w:before="0" w:after="0" w:line="418" w:lineRule="exact"/>
        <w:ind w:left="740" w:hanging="280"/>
        <w:jc w:val="both"/>
      </w:pPr>
      <w:r>
        <w:t>звуковим електронним виданням ("</w:t>
      </w:r>
      <w:proofErr w:type="spellStart"/>
      <w:r>
        <w:t>розмовляючим</w:t>
      </w:r>
      <w:proofErr w:type="spellEnd"/>
      <w:r>
        <w:t>" книжкам);</w:t>
      </w:r>
    </w:p>
    <w:p w:rsidR="0085714E" w:rsidRDefault="0085714E">
      <w:pPr>
        <w:pStyle w:val="21"/>
        <w:numPr>
          <w:ilvl w:val="0"/>
          <w:numId w:val="5"/>
        </w:numPr>
        <w:shd w:val="clear" w:color="auto" w:fill="auto"/>
        <w:tabs>
          <w:tab w:val="left" w:pos="754"/>
        </w:tabs>
        <w:spacing w:before="0" w:after="0" w:line="418" w:lineRule="exact"/>
        <w:ind w:left="740" w:hanging="280"/>
        <w:jc w:val="both"/>
      </w:pPr>
      <w:r>
        <w:t>мультимедійним електронним виданням;</w:t>
      </w:r>
    </w:p>
    <w:p w:rsidR="0085714E" w:rsidRDefault="0085714E">
      <w:pPr>
        <w:pStyle w:val="21"/>
        <w:numPr>
          <w:ilvl w:val="0"/>
          <w:numId w:val="5"/>
        </w:numPr>
        <w:shd w:val="clear" w:color="auto" w:fill="auto"/>
        <w:tabs>
          <w:tab w:val="left" w:pos="754"/>
        </w:tabs>
        <w:spacing w:before="0" w:after="0" w:line="418" w:lineRule="exact"/>
        <w:ind w:left="740" w:hanging="280"/>
        <w:jc w:val="both"/>
      </w:pPr>
      <w:proofErr w:type="spellStart"/>
      <w:r>
        <w:t>мікроформам</w:t>
      </w:r>
      <w:proofErr w:type="spellEnd"/>
      <w:r>
        <w:t xml:space="preserve"> (мікрофільмам, </w:t>
      </w:r>
      <w:proofErr w:type="spellStart"/>
      <w:r>
        <w:t>мікрофішам</w:t>
      </w:r>
      <w:proofErr w:type="spellEnd"/>
      <w:r>
        <w:t>);</w:t>
      </w:r>
    </w:p>
    <w:p w:rsidR="0085714E" w:rsidRDefault="0085714E">
      <w:pPr>
        <w:pStyle w:val="21"/>
        <w:numPr>
          <w:ilvl w:val="0"/>
          <w:numId w:val="5"/>
        </w:numPr>
        <w:shd w:val="clear" w:color="auto" w:fill="auto"/>
        <w:tabs>
          <w:tab w:val="left" w:pos="754"/>
        </w:tabs>
        <w:spacing w:before="0" w:after="0" w:line="418" w:lineRule="exact"/>
        <w:ind w:left="740" w:hanging="280"/>
        <w:jc w:val="both"/>
      </w:pPr>
      <w:proofErr w:type="spellStart"/>
      <w:r>
        <w:t>оцифрованим</w:t>
      </w:r>
      <w:proofErr w:type="spellEnd"/>
      <w:r>
        <w:t xml:space="preserve"> примірникам друкованих видань;</w:t>
      </w:r>
    </w:p>
    <w:p w:rsidR="0085714E" w:rsidRDefault="0085714E">
      <w:pPr>
        <w:pStyle w:val="21"/>
        <w:numPr>
          <w:ilvl w:val="0"/>
          <w:numId w:val="5"/>
        </w:numPr>
        <w:shd w:val="clear" w:color="auto" w:fill="auto"/>
        <w:tabs>
          <w:tab w:val="left" w:pos="754"/>
        </w:tabs>
        <w:spacing w:before="0" w:after="0" w:line="418" w:lineRule="exact"/>
        <w:ind w:left="740" w:hanging="280"/>
        <w:jc w:val="both"/>
      </w:pPr>
      <w:r>
        <w:t xml:space="preserve">виданням для читання особами з </w:t>
      </w:r>
      <w:r w:rsidR="00F950D5">
        <w:t>порушеннями</w:t>
      </w:r>
      <w:r>
        <w:t xml:space="preserve"> зору (брайлівським шрифтом).</w:t>
      </w:r>
    </w:p>
    <w:p w:rsidR="0085714E" w:rsidRDefault="0085714E">
      <w:pPr>
        <w:pStyle w:val="21"/>
        <w:numPr>
          <w:ilvl w:val="1"/>
          <w:numId w:val="3"/>
        </w:numPr>
        <w:shd w:val="clear" w:color="auto" w:fill="auto"/>
        <w:tabs>
          <w:tab w:val="left" w:pos="910"/>
        </w:tabs>
        <w:spacing w:before="0" w:after="0" w:line="418" w:lineRule="exact"/>
        <w:ind w:firstLine="460"/>
      </w:pPr>
      <w:r>
        <w:t xml:space="preserve">Кожному виданню, що має однаковий зміст, але різні якісні чи формальні ознаки, надають власний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900"/>
        </w:tabs>
        <w:spacing w:before="0" w:after="0" w:line="418" w:lineRule="exact"/>
        <w:ind w:left="740" w:hanging="280"/>
        <w:jc w:val="both"/>
      </w:pPr>
      <w:r>
        <w:t xml:space="preserve">комунікативним засобам типу: друкований твір, </w:t>
      </w:r>
      <w:proofErr w:type="spellStart"/>
      <w:r>
        <w:t>мікроформа</w:t>
      </w:r>
      <w:proofErr w:type="spellEnd"/>
      <w:r>
        <w:t>, касета, дискета, компакт-диск тощо;</w:t>
      </w:r>
    </w:p>
    <w:p w:rsidR="0085714E" w:rsidRDefault="0085714E">
      <w:pPr>
        <w:pStyle w:val="21"/>
        <w:numPr>
          <w:ilvl w:val="0"/>
          <w:numId w:val="2"/>
        </w:numPr>
        <w:shd w:val="clear" w:color="auto" w:fill="auto"/>
        <w:tabs>
          <w:tab w:val="left" w:pos="900"/>
        </w:tabs>
        <w:spacing w:before="0" w:after="0" w:line="418" w:lineRule="exact"/>
        <w:ind w:left="740" w:hanging="280"/>
        <w:jc w:val="both"/>
      </w:pPr>
      <w:r>
        <w:t>виданню в обкладинці, палітурці, на машинних носіях;</w:t>
      </w:r>
    </w:p>
    <w:p w:rsidR="0085714E" w:rsidRDefault="0085714E">
      <w:pPr>
        <w:pStyle w:val="21"/>
        <w:numPr>
          <w:ilvl w:val="0"/>
          <w:numId w:val="2"/>
        </w:numPr>
        <w:shd w:val="clear" w:color="auto" w:fill="auto"/>
        <w:tabs>
          <w:tab w:val="left" w:pos="900"/>
        </w:tabs>
        <w:spacing w:before="0" w:after="0" w:line="418" w:lineRule="exact"/>
        <w:ind w:left="740" w:hanging="280"/>
        <w:jc w:val="both"/>
      </w:pPr>
      <w:r>
        <w:t>виданню в різних палітурках;</w:t>
      </w:r>
    </w:p>
    <w:p w:rsidR="0085714E" w:rsidRDefault="0085714E">
      <w:pPr>
        <w:pStyle w:val="21"/>
        <w:numPr>
          <w:ilvl w:val="0"/>
          <w:numId w:val="2"/>
        </w:numPr>
        <w:shd w:val="clear" w:color="auto" w:fill="auto"/>
        <w:tabs>
          <w:tab w:val="left" w:pos="900"/>
        </w:tabs>
        <w:spacing w:before="0" w:after="0" w:line="418" w:lineRule="exact"/>
        <w:ind w:left="740" w:hanging="280"/>
        <w:jc w:val="both"/>
      </w:pPr>
      <w:r>
        <w:t xml:space="preserve">навчальній літературі, надрукованій одним кеглем, і спеціальному виданню для користувачів з </w:t>
      </w:r>
      <w:r w:rsidR="00F950D5">
        <w:t>порушеннями</w:t>
      </w:r>
      <w:r>
        <w:t xml:space="preserve"> зору, надрукованому більшим кеглем;</w:t>
      </w:r>
    </w:p>
    <w:p w:rsidR="0085714E" w:rsidRDefault="0085714E">
      <w:pPr>
        <w:pStyle w:val="21"/>
        <w:numPr>
          <w:ilvl w:val="0"/>
          <w:numId w:val="2"/>
        </w:numPr>
        <w:shd w:val="clear" w:color="auto" w:fill="auto"/>
        <w:tabs>
          <w:tab w:val="left" w:pos="900"/>
        </w:tabs>
        <w:spacing w:before="0" w:after="0" w:line="418" w:lineRule="exact"/>
        <w:ind w:left="740" w:hanging="280"/>
        <w:jc w:val="both"/>
      </w:pPr>
      <w:r>
        <w:t xml:space="preserve">виданню з </w:t>
      </w:r>
      <w:proofErr w:type="spellStart"/>
      <w:r>
        <w:t>одно-</w:t>
      </w:r>
      <w:proofErr w:type="spellEnd"/>
      <w:r>
        <w:t xml:space="preserve"> і двостороннім друком;</w:t>
      </w:r>
    </w:p>
    <w:p w:rsidR="0085714E" w:rsidRDefault="0085714E">
      <w:pPr>
        <w:pStyle w:val="21"/>
        <w:numPr>
          <w:ilvl w:val="0"/>
          <w:numId w:val="2"/>
        </w:numPr>
        <w:shd w:val="clear" w:color="auto" w:fill="auto"/>
        <w:tabs>
          <w:tab w:val="left" w:pos="880"/>
        </w:tabs>
        <w:spacing w:before="0" w:after="198" w:line="413" w:lineRule="exact"/>
        <w:ind w:left="740" w:hanging="300"/>
        <w:jc w:val="both"/>
      </w:pPr>
      <w:r>
        <w:t>виданню, виготов</w:t>
      </w:r>
      <w:r w:rsidR="00F950D5">
        <w:t>леному за технологією "друк-на-</w:t>
      </w:r>
      <w:r>
        <w:t>вимогу</w:t>
      </w:r>
      <w:r w:rsidR="00F950D5">
        <w:t>" (</w:t>
      </w:r>
      <w:r w:rsidR="00790957">
        <w:t>"print</w:t>
      </w:r>
      <w:r w:rsidR="0020543C">
        <w:t>-</w:t>
      </w:r>
      <w:r>
        <w:t>on</w:t>
      </w:r>
      <w:r w:rsidR="0020543C">
        <w:t>-</w:t>
      </w:r>
      <w:r w:rsidR="00790957">
        <w:t>demand</w:t>
      </w:r>
      <w:r>
        <w:t>"</w:t>
      </w:r>
      <w:r w:rsidR="00F950D5">
        <w:t>)</w:t>
      </w:r>
      <w:r>
        <w:t xml:space="preserve">. </w:t>
      </w:r>
      <w:r w:rsidR="00F950D5">
        <w:t>За</w:t>
      </w:r>
      <w:r>
        <w:t xml:space="preserve"> незначних відмінност</w:t>
      </w:r>
      <w:r w:rsidR="00F950D5">
        <w:t>ей</w:t>
      </w:r>
      <w:r>
        <w:t xml:space="preserve"> у форматі видання (</w:t>
      </w:r>
      <w:r w:rsidR="00F950D5">
        <w:t>у</w:t>
      </w:r>
      <w:r>
        <w:t xml:space="preserve"> порівнянні з форматом оригінального видання), що пов'язані зі спе</w:t>
      </w:r>
      <w:r w:rsidR="00F950D5">
        <w:t>цифікацією обладнання "друк-на-</w:t>
      </w:r>
      <w:r>
        <w:t xml:space="preserve">вимогу", новий </w:t>
      </w:r>
      <w:r>
        <w:rPr>
          <w:lang w:val="en-US" w:eastAsia="en-US"/>
        </w:rPr>
        <w:t>ISBN</w:t>
      </w:r>
      <w:r w:rsidRPr="00654278">
        <w:rPr>
          <w:lang w:val="ru-RU" w:eastAsia="en-US"/>
        </w:rPr>
        <w:t xml:space="preserve"> </w:t>
      </w:r>
      <w:r>
        <w:t>не надають:</w:t>
      </w:r>
    </w:p>
    <w:p w:rsidR="0085714E" w:rsidRDefault="0085714E">
      <w:pPr>
        <w:pStyle w:val="21"/>
        <w:shd w:val="clear" w:color="auto" w:fill="auto"/>
        <w:spacing w:before="0" w:after="95" w:line="240" w:lineRule="exact"/>
        <w:ind w:left="740" w:hanging="300"/>
        <w:jc w:val="both"/>
      </w:pPr>
      <w:r>
        <w:t>Наприклад:</w:t>
      </w:r>
    </w:p>
    <w:p w:rsidR="0085714E" w:rsidRDefault="0085714E">
      <w:pPr>
        <w:pStyle w:val="21"/>
        <w:shd w:val="clear" w:color="auto" w:fill="auto"/>
        <w:spacing w:before="0" w:after="0" w:line="413" w:lineRule="exact"/>
        <w:ind w:left="1460" w:firstLine="0"/>
        <w:jc w:val="both"/>
      </w:pPr>
      <w:r>
        <w:rPr>
          <w:lang w:val="en-US" w:eastAsia="en-US"/>
        </w:rPr>
        <w:t>ISBN</w:t>
      </w:r>
      <w:r w:rsidRPr="00654278">
        <w:rPr>
          <w:lang w:val="ru-RU" w:eastAsia="en-US"/>
        </w:rPr>
        <w:t xml:space="preserve"> </w:t>
      </w:r>
      <w:r>
        <w:t>978-966-97420-1-2 (палітурка, оригінальне видання)</w:t>
      </w:r>
    </w:p>
    <w:p w:rsidR="0085714E" w:rsidRDefault="0085714E">
      <w:pPr>
        <w:pStyle w:val="21"/>
        <w:shd w:val="clear" w:color="auto" w:fill="auto"/>
        <w:spacing w:before="0" w:after="60" w:line="413" w:lineRule="exact"/>
        <w:ind w:left="1460" w:right="2660" w:firstLine="0"/>
      </w:pPr>
      <w:r>
        <w:rPr>
          <w:lang w:val="en-US" w:eastAsia="en-US"/>
        </w:rPr>
        <w:t>ISBN</w:t>
      </w:r>
      <w:r w:rsidRPr="00654278">
        <w:rPr>
          <w:lang w:val="ru-RU" w:eastAsia="en-US"/>
        </w:rPr>
        <w:t xml:space="preserve"> </w:t>
      </w:r>
      <w:r>
        <w:t>978-966-97420-2-0 (обкладинка, технологія "друк-на-вимогу")</w:t>
      </w:r>
    </w:p>
    <w:p w:rsidR="0085714E" w:rsidRDefault="0085714E">
      <w:pPr>
        <w:pStyle w:val="21"/>
        <w:shd w:val="clear" w:color="auto" w:fill="auto"/>
        <w:spacing w:before="0" w:after="0" w:line="413" w:lineRule="exact"/>
        <w:ind w:left="1460" w:firstLine="0"/>
        <w:jc w:val="both"/>
      </w:pPr>
      <w:r>
        <w:rPr>
          <w:lang w:val="en-US" w:eastAsia="en-US"/>
        </w:rPr>
        <w:t>ISBN</w:t>
      </w:r>
      <w:r w:rsidRPr="00654278">
        <w:rPr>
          <w:lang w:val="ru-RU" w:eastAsia="en-US"/>
        </w:rPr>
        <w:t xml:space="preserve"> </w:t>
      </w:r>
      <w:r>
        <w:t>978-966-97420-3-5 (обкладинка, оригінальне видання)</w:t>
      </w:r>
    </w:p>
    <w:p w:rsidR="0085714E" w:rsidRDefault="0085714E">
      <w:pPr>
        <w:pStyle w:val="21"/>
        <w:shd w:val="clear" w:color="auto" w:fill="auto"/>
        <w:spacing w:before="0" w:after="198" w:line="413" w:lineRule="exact"/>
        <w:ind w:left="1460" w:right="2660" w:firstLine="0"/>
      </w:pPr>
      <w:r>
        <w:rPr>
          <w:lang w:val="en-US" w:eastAsia="en-US"/>
        </w:rPr>
        <w:t>ISBN</w:t>
      </w:r>
      <w:r w:rsidRPr="00654278">
        <w:rPr>
          <w:lang w:val="ru-RU" w:eastAsia="en-US"/>
        </w:rPr>
        <w:t xml:space="preserve"> </w:t>
      </w:r>
      <w:r>
        <w:t>978-966-97420-3-5 (обкладинка, технологія "друк-на-вимогу")</w:t>
      </w:r>
    </w:p>
    <w:p w:rsidR="0085714E" w:rsidRDefault="0085714E">
      <w:pPr>
        <w:pStyle w:val="21"/>
        <w:numPr>
          <w:ilvl w:val="0"/>
          <w:numId w:val="2"/>
        </w:numPr>
        <w:shd w:val="clear" w:color="auto" w:fill="auto"/>
        <w:tabs>
          <w:tab w:val="left" w:pos="880"/>
        </w:tabs>
        <w:spacing w:before="0" w:after="223" w:line="240" w:lineRule="exact"/>
        <w:ind w:left="740" w:hanging="300"/>
        <w:jc w:val="both"/>
      </w:pPr>
      <w:r>
        <w:t xml:space="preserve">друкованому виданню та його електронному аналогу </w:t>
      </w:r>
      <w:r w:rsidR="00F950D5">
        <w:t>в</w:t>
      </w:r>
      <w:r>
        <w:t xml:space="preserve"> різних </w:t>
      </w:r>
      <w:r>
        <w:rPr>
          <w:lang w:val="ru-RU" w:eastAsia="ru-RU"/>
        </w:rPr>
        <w:t>форматах:</w:t>
      </w:r>
    </w:p>
    <w:p w:rsidR="0085714E" w:rsidRDefault="0085714E">
      <w:pPr>
        <w:pStyle w:val="21"/>
        <w:shd w:val="clear" w:color="auto" w:fill="auto"/>
        <w:spacing w:before="0" w:after="90" w:line="240" w:lineRule="exact"/>
        <w:ind w:left="740" w:hanging="300"/>
        <w:jc w:val="both"/>
      </w:pPr>
      <w:r>
        <w:t>Наприклад:</w:t>
      </w:r>
    </w:p>
    <w:p w:rsidR="0085714E" w:rsidRDefault="0085714E">
      <w:pPr>
        <w:pStyle w:val="21"/>
        <w:shd w:val="clear" w:color="auto" w:fill="auto"/>
        <w:spacing w:before="0" w:after="0" w:line="413" w:lineRule="exact"/>
        <w:ind w:left="1460" w:firstLine="0"/>
        <w:jc w:val="both"/>
      </w:pPr>
      <w:r>
        <w:rPr>
          <w:lang w:val="en-US" w:eastAsia="en-US"/>
        </w:rPr>
        <w:t>ISBN</w:t>
      </w:r>
      <w:r w:rsidRPr="00654278">
        <w:rPr>
          <w:lang w:eastAsia="en-US"/>
        </w:rPr>
        <w:t xml:space="preserve"> </w:t>
      </w:r>
      <w:r>
        <w:t>978-966-577-001-2 (палітурка)</w:t>
      </w:r>
    </w:p>
    <w:p w:rsidR="0085714E" w:rsidRDefault="0085714E">
      <w:pPr>
        <w:pStyle w:val="21"/>
        <w:shd w:val="clear" w:color="auto" w:fill="auto"/>
        <w:spacing w:before="0" w:after="0" w:line="413" w:lineRule="exact"/>
        <w:ind w:left="1460" w:firstLine="0"/>
        <w:jc w:val="both"/>
      </w:pPr>
      <w:r>
        <w:rPr>
          <w:lang w:val="en-US" w:eastAsia="en-US"/>
        </w:rPr>
        <w:t>ISBN</w:t>
      </w:r>
      <w:r w:rsidRPr="00654278">
        <w:rPr>
          <w:lang w:eastAsia="en-US"/>
        </w:rPr>
        <w:t xml:space="preserve"> </w:t>
      </w:r>
      <w:r>
        <w:t>978-966-577-002-0 (обкладинка)</w:t>
      </w:r>
    </w:p>
    <w:p w:rsidR="0085714E" w:rsidRDefault="0085714E">
      <w:pPr>
        <w:pStyle w:val="21"/>
        <w:shd w:val="clear" w:color="auto" w:fill="auto"/>
        <w:spacing w:before="0" w:after="0" w:line="413" w:lineRule="exact"/>
        <w:ind w:left="1460" w:firstLine="0"/>
        <w:jc w:val="both"/>
      </w:pPr>
      <w:r>
        <w:rPr>
          <w:lang w:val="en-US" w:eastAsia="en-US"/>
        </w:rPr>
        <w:t xml:space="preserve">ISBN </w:t>
      </w:r>
      <w:r>
        <w:t xml:space="preserve">978-966-577-003-2 </w:t>
      </w:r>
      <w:r>
        <w:rPr>
          <w:lang w:val="en-US" w:eastAsia="en-US"/>
        </w:rPr>
        <w:t>(PDF)</w:t>
      </w:r>
    </w:p>
    <w:p w:rsidR="0085714E" w:rsidRDefault="0085714E">
      <w:pPr>
        <w:pStyle w:val="21"/>
        <w:shd w:val="clear" w:color="auto" w:fill="auto"/>
        <w:spacing w:before="0" w:after="0" w:line="413" w:lineRule="exact"/>
        <w:ind w:left="1460" w:firstLine="0"/>
        <w:jc w:val="both"/>
      </w:pPr>
      <w:r>
        <w:rPr>
          <w:lang w:val="en-US" w:eastAsia="en-US"/>
        </w:rPr>
        <w:t xml:space="preserve">ISBN </w:t>
      </w:r>
      <w:r>
        <w:t xml:space="preserve">978-966-577-005-3 </w:t>
      </w:r>
      <w:r>
        <w:rPr>
          <w:lang w:val="en-US" w:eastAsia="en-US"/>
        </w:rPr>
        <w:t>(EPUB)</w:t>
      </w:r>
    </w:p>
    <w:p w:rsidR="0085714E" w:rsidRDefault="0085714E">
      <w:pPr>
        <w:pStyle w:val="21"/>
        <w:shd w:val="clear" w:color="auto" w:fill="auto"/>
        <w:spacing w:before="0" w:after="0" w:line="413" w:lineRule="exact"/>
        <w:ind w:left="1460" w:firstLine="0"/>
        <w:jc w:val="both"/>
      </w:pPr>
      <w:r>
        <w:rPr>
          <w:lang w:val="en-US" w:eastAsia="en-US"/>
        </w:rPr>
        <w:t>ISBN 978-966-577-006-0 (FB2)</w:t>
      </w:r>
    </w:p>
    <w:p w:rsidR="0085714E" w:rsidRDefault="0085714E">
      <w:pPr>
        <w:pStyle w:val="21"/>
        <w:numPr>
          <w:ilvl w:val="0"/>
          <w:numId w:val="2"/>
        </w:numPr>
        <w:shd w:val="clear" w:color="auto" w:fill="auto"/>
        <w:tabs>
          <w:tab w:val="left" w:pos="880"/>
        </w:tabs>
        <w:spacing w:before="0" w:after="198" w:line="413" w:lineRule="exact"/>
        <w:ind w:left="740" w:hanging="300"/>
        <w:jc w:val="both"/>
      </w:pPr>
      <w:r>
        <w:t xml:space="preserve">електронному виданню в одному форматі з різними налаштуваннями встановленого технічного засобу захисту авторських прав </w:t>
      </w:r>
      <w:r w:rsidRPr="00654278">
        <w:rPr>
          <w:lang w:val="ru-RU" w:eastAsia="en-US"/>
        </w:rPr>
        <w:t>(</w:t>
      </w:r>
      <w:r>
        <w:rPr>
          <w:lang w:val="en-US" w:eastAsia="en-US"/>
        </w:rPr>
        <w:t>DRM</w:t>
      </w:r>
      <w:r w:rsidRPr="00654278">
        <w:rPr>
          <w:lang w:val="ru-RU" w:eastAsia="en-US"/>
        </w:rPr>
        <w:t xml:space="preserve"> — </w:t>
      </w:r>
      <w:r>
        <w:t>технологія управління цифровими правами):</w:t>
      </w:r>
    </w:p>
    <w:p w:rsidR="0085714E" w:rsidRDefault="0085714E">
      <w:pPr>
        <w:pStyle w:val="21"/>
        <w:shd w:val="clear" w:color="auto" w:fill="auto"/>
        <w:spacing w:before="0" w:after="90" w:line="240" w:lineRule="exact"/>
        <w:ind w:left="740" w:hanging="300"/>
        <w:jc w:val="both"/>
      </w:pPr>
      <w:r>
        <w:t>Наприклад:</w:t>
      </w:r>
    </w:p>
    <w:p w:rsidR="0085714E" w:rsidRDefault="0085714E">
      <w:pPr>
        <w:pStyle w:val="21"/>
        <w:shd w:val="clear" w:color="auto" w:fill="auto"/>
        <w:spacing w:before="0" w:after="0" w:line="413" w:lineRule="exact"/>
        <w:ind w:left="1460" w:firstLine="0"/>
        <w:jc w:val="both"/>
      </w:pPr>
      <w:r>
        <w:rPr>
          <w:lang w:val="en-US" w:eastAsia="en-US"/>
        </w:rPr>
        <w:t>ISBN</w:t>
      </w:r>
      <w:r w:rsidRPr="00654278">
        <w:rPr>
          <w:lang w:eastAsia="en-US"/>
        </w:rPr>
        <w:t xml:space="preserve"> 978-966-359-001-7 (</w:t>
      </w:r>
      <w:r>
        <w:rPr>
          <w:lang w:val="en-US" w:eastAsia="en-US"/>
        </w:rPr>
        <w:t>PDF</w:t>
      </w:r>
      <w:r w:rsidRPr="00654278">
        <w:rPr>
          <w:lang w:eastAsia="en-US"/>
        </w:rPr>
        <w:t xml:space="preserve">, </w:t>
      </w:r>
      <w:r>
        <w:rPr>
          <w:lang w:val="en-US" w:eastAsia="en-US"/>
        </w:rPr>
        <w:t>Adobe</w:t>
      </w:r>
      <w:r w:rsidRPr="00654278">
        <w:rPr>
          <w:lang w:eastAsia="en-US"/>
        </w:rPr>
        <w:t xml:space="preserve"> </w:t>
      </w:r>
      <w:r>
        <w:rPr>
          <w:lang w:val="en-US" w:eastAsia="en-US"/>
        </w:rPr>
        <w:t>ADEPT</w:t>
      </w:r>
      <w:r w:rsidRPr="00654278">
        <w:rPr>
          <w:lang w:eastAsia="en-US"/>
        </w:rPr>
        <w:t xml:space="preserve"> </w:t>
      </w:r>
      <w:r>
        <w:rPr>
          <w:lang w:val="en-US" w:eastAsia="en-US"/>
        </w:rPr>
        <w:t>DRM</w:t>
      </w:r>
      <w:r w:rsidRPr="00654278">
        <w:rPr>
          <w:lang w:eastAsia="en-US"/>
        </w:rPr>
        <w:t xml:space="preserve">, </w:t>
      </w:r>
      <w:r>
        <w:t>дозвіл на перегляд та створення двох електронних копій)</w:t>
      </w:r>
    </w:p>
    <w:p w:rsidR="0085714E" w:rsidRDefault="0085714E">
      <w:pPr>
        <w:pStyle w:val="21"/>
        <w:shd w:val="clear" w:color="auto" w:fill="auto"/>
        <w:spacing w:before="0" w:after="56" w:line="413" w:lineRule="exact"/>
        <w:ind w:left="1460" w:firstLine="0"/>
        <w:jc w:val="both"/>
      </w:pPr>
      <w:r>
        <w:rPr>
          <w:lang w:val="en-US" w:eastAsia="en-US"/>
        </w:rPr>
        <w:t>ISBN</w:t>
      </w:r>
      <w:r w:rsidRPr="00654278">
        <w:rPr>
          <w:lang w:eastAsia="en-US"/>
        </w:rPr>
        <w:t xml:space="preserve"> </w:t>
      </w:r>
      <w:r>
        <w:t xml:space="preserve">978-966-359-002-9 </w:t>
      </w:r>
      <w:r w:rsidRPr="00654278">
        <w:rPr>
          <w:lang w:eastAsia="en-US"/>
        </w:rPr>
        <w:t>(</w:t>
      </w:r>
      <w:r>
        <w:rPr>
          <w:lang w:val="en-US" w:eastAsia="en-US"/>
        </w:rPr>
        <w:t>PDF</w:t>
      </w:r>
      <w:r w:rsidRPr="00654278">
        <w:rPr>
          <w:lang w:eastAsia="en-US"/>
        </w:rPr>
        <w:t xml:space="preserve">, </w:t>
      </w:r>
      <w:r>
        <w:rPr>
          <w:lang w:val="en-US" w:eastAsia="en-US"/>
        </w:rPr>
        <w:t>Adobe</w:t>
      </w:r>
      <w:r w:rsidRPr="00654278">
        <w:rPr>
          <w:lang w:eastAsia="en-US"/>
        </w:rPr>
        <w:t xml:space="preserve"> </w:t>
      </w:r>
      <w:r>
        <w:rPr>
          <w:lang w:val="en-US" w:eastAsia="en-US"/>
        </w:rPr>
        <w:t>ADEPT</w:t>
      </w:r>
      <w:r w:rsidRPr="00654278">
        <w:rPr>
          <w:lang w:eastAsia="en-US"/>
        </w:rPr>
        <w:t xml:space="preserve"> </w:t>
      </w:r>
      <w:r>
        <w:rPr>
          <w:lang w:val="en-US" w:eastAsia="en-US"/>
        </w:rPr>
        <w:t>DRM</w:t>
      </w:r>
      <w:r w:rsidRPr="00654278">
        <w:rPr>
          <w:lang w:eastAsia="en-US"/>
        </w:rPr>
        <w:t xml:space="preserve">, </w:t>
      </w:r>
      <w:r>
        <w:t>дозвіл на перегляд та роздрук</w:t>
      </w:r>
      <w:r w:rsidR="000738B4">
        <w:t>ування</w:t>
      </w:r>
      <w:r>
        <w:t xml:space="preserve"> однієї паперової копії)</w:t>
      </w:r>
    </w:p>
    <w:p w:rsidR="0085714E" w:rsidRDefault="0085714E">
      <w:pPr>
        <w:pStyle w:val="21"/>
        <w:shd w:val="clear" w:color="auto" w:fill="auto"/>
        <w:spacing w:before="0" w:after="60" w:line="418" w:lineRule="exact"/>
        <w:ind w:left="1460" w:firstLine="0"/>
        <w:jc w:val="both"/>
      </w:pPr>
      <w:r>
        <w:rPr>
          <w:lang w:val="en-US" w:eastAsia="en-US"/>
        </w:rPr>
        <w:t>ISBN</w:t>
      </w:r>
      <w:r w:rsidRPr="00654278">
        <w:rPr>
          <w:lang w:eastAsia="en-US"/>
        </w:rPr>
        <w:t xml:space="preserve"> </w:t>
      </w:r>
      <w:r>
        <w:t xml:space="preserve">978-966-359-003-5 </w:t>
      </w:r>
      <w:r w:rsidRPr="00654278">
        <w:rPr>
          <w:lang w:eastAsia="en-US"/>
        </w:rPr>
        <w:t>(</w:t>
      </w:r>
      <w:r>
        <w:rPr>
          <w:lang w:val="en-US" w:eastAsia="en-US"/>
        </w:rPr>
        <w:t>PDF</w:t>
      </w:r>
      <w:r w:rsidRPr="00654278">
        <w:rPr>
          <w:lang w:eastAsia="en-US"/>
        </w:rPr>
        <w:t xml:space="preserve">, </w:t>
      </w:r>
      <w:r>
        <w:rPr>
          <w:lang w:val="en-US" w:eastAsia="en-US"/>
        </w:rPr>
        <w:t>Adobe</w:t>
      </w:r>
      <w:r w:rsidRPr="00654278">
        <w:rPr>
          <w:lang w:eastAsia="en-US"/>
        </w:rPr>
        <w:t xml:space="preserve"> </w:t>
      </w:r>
      <w:r>
        <w:rPr>
          <w:lang w:val="en-US" w:eastAsia="en-US"/>
        </w:rPr>
        <w:t>ADEPT</w:t>
      </w:r>
      <w:r w:rsidRPr="00654278">
        <w:rPr>
          <w:lang w:eastAsia="en-US"/>
        </w:rPr>
        <w:t xml:space="preserve"> </w:t>
      </w:r>
      <w:r>
        <w:rPr>
          <w:lang w:val="en-US" w:eastAsia="en-US"/>
        </w:rPr>
        <w:t>DRM</w:t>
      </w:r>
      <w:r w:rsidRPr="00654278">
        <w:rPr>
          <w:lang w:eastAsia="en-US"/>
        </w:rPr>
        <w:t xml:space="preserve">, </w:t>
      </w:r>
      <w:r>
        <w:t>дозвіл на перегляд та голосове відтворення тексту)</w:t>
      </w:r>
    </w:p>
    <w:p w:rsidR="0085714E" w:rsidRDefault="0085714E">
      <w:pPr>
        <w:pStyle w:val="21"/>
        <w:numPr>
          <w:ilvl w:val="0"/>
          <w:numId w:val="2"/>
        </w:numPr>
        <w:shd w:val="clear" w:color="auto" w:fill="auto"/>
        <w:tabs>
          <w:tab w:val="left" w:pos="880"/>
        </w:tabs>
        <w:spacing w:before="0" w:after="64" w:line="418" w:lineRule="exact"/>
        <w:ind w:left="740" w:hanging="300"/>
        <w:jc w:val="both"/>
      </w:pPr>
      <w:r>
        <w:t>електронному виданню в одному форматі з</w:t>
      </w:r>
      <w:r w:rsidR="000738B4">
        <w:t>і</w:t>
      </w:r>
      <w:r>
        <w:t xml:space="preserve"> встановленими технічними засобами захисту авторських прав від різних виробників:</w:t>
      </w:r>
    </w:p>
    <w:p w:rsidR="0085714E" w:rsidRDefault="0085714E">
      <w:pPr>
        <w:pStyle w:val="21"/>
        <w:shd w:val="clear" w:color="auto" w:fill="auto"/>
        <w:spacing w:before="0" w:after="0" w:line="413" w:lineRule="exact"/>
        <w:ind w:left="740" w:hanging="300"/>
        <w:jc w:val="both"/>
      </w:pPr>
      <w:r>
        <w:t>Наприклад:</w:t>
      </w:r>
    </w:p>
    <w:p w:rsidR="0085714E" w:rsidRDefault="0085714E">
      <w:pPr>
        <w:pStyle w:val="21"/>
        <w:shd w:val="clear" w:color="auto" w:fill="auto"/>
        <w:spacing w:before="0" w:after="0" w:line="413" w:lineRule="exact"/>
        <w:ind w:left="1460" w:firstLine="0"/>
        <w:jc w:val="both"/>
      </w:pPr>
      <w:r>
        <w:rPr>
          <w:lang w:val="en-US" w:eastAsia="en-US"/>
        </w:rPr>
        <w:t xml:space="preserve">ISBN </w:t>
      </w:r>
      <w:r>
        <w:t xml:space="preserve">978-0-8118-4643-1 </w:t>
      </w:r>
      <w:r>
        <w:rPr>
          <w:lang w:val="en-US" w:eastAsia="en-US"/>
        </w:rPr>
        <w:t>(EPUB, Adobe ADEPT DRM)</w:t>
      </w:r>
    </w:p>
    <w:p w:rsidR="0085714E" w:rsidRDefault="0085714E">
      <w:pPr>
        <w:pStyle w:val="21"/>
        <w:shd w:val="clear" w:color="auto" w:fill="auto"/>
        <w:spacing w:before="0" w:after="0" w:line="413" w:lineRule="exact"/>
        <w:ind w:left="1460" w:firstLine="0"/>
        <w:jc w:val="both"/>
      </w:pPr>
      <w:r>
        <w:rPr>
          <w:lang w:val="en-US" w:eastAsia="en-US"/>
        </w:rPr>
        <w:t>ISBN 978-0-8118-4644-5 (</w:t>
      </w:r>
      <w:proofErr w:type="spellStart"/>
      <w:r>
        <w:rPr>
          <w:lang w:val="en-US" w:eastAsia="en-US"/>
        </w:rPr>
        <w:t>EPUB</w:t>
      </w:r>
      <w:proofErr w:type="spellEnd"/>
      <w:r>
        <w:rPr>
          <w:lang w:val="en-US" w:eastAsia="en-US"/>
        </w:rPr>
        <w:t xml:space="preserve">, Apple </w:t>
      </w:r>
      <w:proofErr w:type="spellStart"/>
      <w:r>
        <w:rPr>
          <w:lang w:val="en-US" w:eastAsia="en-US"/>
        </w:rPr>
        <w:t>Fairplay</w:t>
      </w:r>
      <w:proofErr w:type="spellEnd"/>
      <w:r>
        <w:rPr>
          <w:lang w:val="en-US" w:eastAsia="en-US"/>
        </w:rPr>
        <w:t xml:space="preserve"> </w:t>
      </w:r>
      <w:proofErr w:type="spellStart"/>
      <w:r>
        <w:rPr>
          <w:lang w:val="en-US" w:eastAsia="en-US"/>
        </w:rPr>
        <w:t>DRM</w:t>
      </w:r>
      <w:proofErr w:type="spellEnd"/>
      <w:r>
        <w:rPr>
          <w:lang w:val="en-US" w:eastAsia="en-US"/>
        </w:rPr>
        <w:t>)</w:t>
      </w:r>
    </w:p>
    <w:p w:rsidR="0085714E" w:rsidRDefault="0085714E">
      <w:pPr>
        <w:pStyle w:val="21"/>
        <w:numPr>
          <w:ilvl w:val="0"/>
          <w:numId w:val="2"/>
        </w:numPr>
        <w:shd w:val="clear" w:color="auto" w:fill="auto"/>
        <w:tabs>
          <w:tab w:val="left" w:pos="900"/>
        </w:tabs>
        <w:spacing w:before="0" w:after="198" w:line="413" w:lineRule="exact"/>
        <w:ind w:left="740" w:hanging="280"/>
        <w:jc w:val="both"/>
      </w:pPr>
      <w:r>
        <w:t xml:space="preserve">електронному виданню в </w:t>
      </w:r>
      <w:proofErr w:type="spellStart"/>
      <w:r>
        <w:t>пропрієтарному</w:t>
      </w:r>
      <w:proofErr w:type="spellEnd"/>
      <w:r>
        <w:t xml:space="preserve"> форматі з встановленим </w:t>
      </w:r>
      <w:proofErr w:type="spellStart"/>
      <w:r>
        <w:t>пропрієтарним</w:t>
      </w:r>
      <w:proofErr w:type="spellEnd"/>
      <w:r>
        <w:t xml:space="preserve"> технічним засобом захисту авторських прав:</w:t>
      </w:r>
    </w:p>
    <w:p w:rsidR="0085714E" w:rsidRDefault="0085714E">
      <w:pPr>
        <w:pStyle w:val="21"/>
        <w:shd w:val="clear" w:color="auto" w:fill="auto"/>
        <w:spacing w:before="0" w:after="108" w:line="240" w:lineRule="exact"/>
        <w:ind w:left="740" w:hanging="280"/>
        <w:jc w:val="both"/>
      </w:pPr>
      <w:r>
        <w:t>Наприклад:</w:t>
      </w:r>
    </w:p>
    <w:p w:rsidR="0085714E" w:rsidRDefault="0085714E">
      <w:pPr>
        <w:pStyle w:val="21"/>
        <w:shd w:val="clear" w:color="auto" w:fill="auto"/>
        <w:spacing w:before="0" w:after="233" w:line="240" w:lineRule="exact"/>
        <w:ind w:left="1460" w:firstLine="0"/>
      </w:pPr>
      <w:r>
        <w:rPr>
          <w:lang w:val="en-US" w:eastAsia="en-US"/>
        </w:rPr>
        <w:t>ISBN</w:t>
      </w:r>
      <w:r w:rsidRPr="00654278">
        <w:rPr>
          <w:lang w:eastAsia="en-US"/>
        </w:rPr>
        <w:t xml:space="preserve"> </w:t>
      </w:r>
      <w:r>
        <w:t xml:space="preserve">978-0-439-33911-7 </w:t>
      </w:r>
      <w:r w:rsidRPr="00654278">
        <w:rPr>
          <w:lang w:eastAsia="en-US"/>
        </w:rPr>
        <w:t>(</w:t>
      </w:r>
      <w:r>
        <w:rPr>
          <w:lang w:val="en-US" w:eastAsia="en-US"/>
        </w:rPr>
        <w:t>AZW</w:t>
      </w:r>
      <w:r w:rsidRPr="00654278">
        <w:rPr>
          <w:lang w:eastAsia="en-US"/>
        </w:rPr>
        <w:t xml:space="preserve">, </w:t>
      </w:r>
      <w:r>
        <w:rPr>
          <w:lang w:val="en-US" w:eastAsia="en-US"/>
        </w:rPr>
        <w:t>Amazon</w:t>
      </w:r>
      <w:r w:rsidRPr="00654278">
        <w:rPr>
          <w:lang w:eastAsia="en-US"/>
        </w:rPr>
        <w:t xml:space="preserve"> </w:t>
      </w:r>
      <w:r>
        <w:rPr>
          <w:lang w:val="en-US" w:eastAsia="en-US"/>
        </w:rPr>
        <w:t>DRM</w:t>
      </w:r>
      <w:r w:rsidRPr="00654278">
        <w:rPr>
          <w:lang w:eastAsia="en-US"/>
        </w:rPr>
        <w:t>)</w:t>
      </w:r>
    </w:p>
    <w:p w:rsidR="0085714E" w:rsidRDefault="000738B4">
      <w:pPr>
        <w:pStyle w:val="21"/>
        <w:numPr>
          <w:ilvl w:val="0"/>
          <w:numId w:val="2"/>
        </w:numPr>
        <w:shd w:val="clear" w:color="auto" w:fill="auto"/>
        <w:tabs>
          <w:tab w:val="left" w:pos="900"/>
        </w:tabs>
        <w:spacing w:before="0" w:after="85" w:line="240" w:lineRule="exact"/>
        <w:ind w:left="740" w:hanging="280"/>
        <w:jc w:val="both"/>
      </w:pPr>
      <w:r>
        <w:t>кожній версії одного й того самого</w:t>
      </w:r>
      <w:r w:rsidR="0085714E">
        <w:t xml:space="preserve"> електронного видання зі змінами:</w:t>
      </w:r>
    </w:p>
    <w:p w:rsidR="0085714E" w:rsidRDefault="0085714E">
      <w:pPr>
        <w:pStyle w:val="21"/>
        <w:shd w:val="clear" w:color="auto" w:fill="auto"/>
        <w:spacing w:before="0" w:after="0" w:line="413" w:lineRule="exact"/>
        <w:ind w:left="740" w:hanging="280"/>
        <w:jc w:val="both"/>
      </w:pPr>
      <w:r>
        <w:t>Наприклад:</w:t>
      </w:r>
    </w:p>
    <w:p w:rsidR="0085714E" w:rsidRDefault="0085714E">
      <w:pPr>
        <w:pStyle w:val="21"/>
        <w:shd w:val="clear" w:color="auto" w:fill="auto"/>
        <w:spacing w:before="0" w:after="0" w:line="413" w:lineRule="exact"/>
        <w:ind w:left="1460" w:firstLine="0"/>
      </w:pPr>
      <w:r>
        <w:rPr>
          <w:lang w:val="en-US" w:eastAsia="en-US"/>
        </w:rPr>
        <w:t>ISBN</w:t>
      </w:r>
      <w:r w:rsidRPr="00654278">
        <w:rPr>
          <w:lang w:val="ru-RU" w:eastAsia="en-US"/>
        </w:rPr>
        <w:t xml:space="preserve"> </w:t>
      </w:r>
      <w:r>
        <w:t xml:space="preserve">978-966-97385-0-3 </w:t>
      </w:r>
      <w:r w:rsidRPr="00654278">
        <w:rPr>
          <w:lang w:val="ru-RU" w:eastAsia="en-US"/>
        </w:rPr>
        <w:t>(</w:t>
      </w:r>
      <w:r>
        <w:rPr>
          <w:lang w:val="en-US" w:eastAsia="en-US"/>
        </w:rPr>
        <w:t>PDF</w:t>
      </w:r>
      <w:r w:rsidRPr="00654278">
        <w:rPr>
          <w:lang w:val="ru-RU" w:eastAsia="en-US"/>
        </w:rPr>
        <w:t xml:space="preserve">, </w:t>
      </w:r>
      <w:r>
        <w:t>повна версія)</w:t>
      </w:r>
    </w:p>
    <w:p w:rsidR="0085714E" w:rsidRDefault="0085714E">
      <w:pPr>
        <w:pStyle w:val="21"/>
        <w:shd w:val="clear" w:color="auto" w:fill="auto"/>
        <w:spacing w:before="0" w:after="0" w:line="413" w:lineRule="exact"/>
        <w:ind w:left="1460" w:firstLine="0"/>
      </w:pPr>
      <w:r>
        <w:rPr>
          <w:lang w:val="en-US" w:eastAsia="en-US"/>
        </w:rPr>
        <w:t xml:space="preserve">ISBN </w:t>
      </w:r>
      <w:r>
        <w:t xml:space="preserve">978-966-97385-1-2 </w:t>
      </w:r>
      <w:r>
        <w:rPr>
          <w:lang w:val="en-US" w:eastAsia="en-US"/>
        </w:rPr>
        <w:t xml:space="preserve">(PDF, </w:t>
      </w:r>
      <w:r>
        <w:t>скорочена версія)</w:t>
      </w:r>
    </w:p>
    <w:p w:rsidR="0085714E" w:rsidRDefault="0085714E">
      <w:pPr>
        <w:pStyle w:val="21"/>
        <w:numPr>
          <w:ilvl w:val="1"/>
          <w:numId w:val="3"/>
        </w:numPr>
        <w:shd w:val="clear" w:color="auto" w:fill="auto"/>
        <w:tabs>
          <w:tab w:val="left" w:pos="910"/>
        </w:tabs>
        <w:spacing w:before="0" w:after="0" w:line="413" w:lineRule="exact"/>
        <w:ind w:firstLine="460"/>
      </w:pPr>
      <w:r>
        <w:t>Міжнародній стандартній нумерації не підлягають видання з будь-якими обмежувальними позначками (наприклад, видання для службового користування).</w:t>
      </w:r>
    </w:p>
    <w:p w:rsidR="0085714E" w:rsidRDefault="0085714E">
      <w:pPr>
        <w:pStyle w:val="50"/>
        <w:numPr>
          <w:ilvl w:val="1"/>
          <w:numId w:val="3"/>
        </w:numPr>
        <w:shd w:val="clear" w:color="auto" w:fill="auto"/>
        <w:tabs>
          <w:tab w:val="left" w:pos="948"/>
        </w:tabs>
        <w:spacing w:line="413" w:lineRule="exact"/>
        <w:ind w:left="740"/>
      </w:pPr>
      <w:r>
        <w:t xml:space="preserve">Міжнародна стандартна нумерація в системі </w:t>
      </w:r>
      <w:r>
        <w:rPr>
          <w:lang w:val="en-US" w:eastAsia="en-US"/>
        </w:rPr>
        <w:t>ISBN</w:t>
      </w:r>
      <w:r w:rsidRPr="00654278">
        <w:rPr>
          <w:lang w:val="ru-RU" w:eastAsia="en-US"/>
        </w:rPr>
        <w:t xml:space="preserve"> </w:t>
      </w:r>
      <w:r>
        <w:t>не поширюється на:</w:t>
      </w:r>
    </w:p>
    <w:p w:rsidR="0085714E" w:rsidRDefault="0085714E">
      <w:pPr>
        <w:pStyle w:val="21"/>
        <w:numPr>
          <w:ilvl w:val="0"/>
          <w:numId w:val="2"/>
        </w:numPr>
        <w:shd w:val="clear" w:color="auto" w:fill="auto"/>
        <w:tabs>
          <w:tab w:val="left" w:pos="900"/>
        </w:tabs>
        <w:spacing w:before="0" w:after="0" w:line="413" w:lineRule="exact"/>
        <w:ind w:left="740" w:hanging="280"/>
        <w:jc w:val="both"/>
      </w:pPr>
      <w:r>
        <w:t>періодичні та продовжувані видання (журнали, реферативні журнали й збірники, газети, бюлетені, періодичні та продовжувані збірники (крім видань, визначених у п.</w:t>
      </w:r>
      <w:r w:rsidR="008E756B">
        <w:t xml:space="preserve"> </w:t>
      </w:r>
      <w:r>
        <w:t>3.2), нумеровані щорічники, бібліографічні покажчики, експрес-інформації)</w:t>
      </w:r>
      <w:r>
        <w:rPr>
          <w:vertAlign w:val="superscript"/>
        </w:rPr>
        <w:footnoteReference w:id="4"/>
      </w:r>
      <w:r>
        <w:rPr>
          <w:vertAlign w:val="superscript"/>
        </w:rPr>
        <w:t xml:space="preserve"> </w:t>
      </w:r>
      <w:r>
        <w:rPr>
          <w:vertAlign w:val="superscript"/>
        </w:rPr>
        <w:footnoteReference w:id="5"/>
      </w:r>
      <w:r>
        <w:t>;</w:t>
      </w:r>
    </w:p>
    <w:p w:rsidR="0085714E" w:rsidRDefault="0085714E">
      <w:pPr>
        <w:pStyle w:val="21"/>
        <w:numPr>
          <w:ilvl w:val="0"/>
          <w:numId w:val="2"/>
        </w:numPr>
        <w:shd w:val="clear" w:color="auto" w:fill="auto"/>
        <w:tabs>
          <w:tab w:val="left" w:pos="900"/>
        </w:tabs>
        <w:spacing w:before="0" w:after="0" w:line="413" w:lineRule="exact"/>
        <w:ind w:left="740" w:hanging="280"/>
        <w:jc w:val="both"/>
      </w:pPr>
      <w:r>
        <w:t>рекламні видання;</w:t>
      </w:r>
    </w:p>
    <w:p w:rsidR="0085714E" w:rsidRDefault="0085714E">
      <w:pPr>
        <w:pStyle w:val="21"/>
        <w:numPr>
          <w:ilvl w:val="0"/>
          <w:numId w:val="2"/>
        </w:numPr>
        <w:shd w:val="clear" w:color="auto" w:fill="auto"/>
        <w:tabs>
          <w:tab w:val="left" w:pos="900"/>
        </w:tabs>
        <w:spacing w:before="0" w:after="0" w:line="413" w:lineRule="exact"/>
        <w:ind w:left="740" w:hanging="280"/>
        <w:jc w:val="both"/>
      </w:pPr>
      <w:r>
        <w:t>товаросупроводжувальні документи;</w:t>
      </w:r>
    </w:p>
    <w:p w:rsidR="0085714E" w:rsidRDefault="0085714E">
      <w:pPr>
        <w:pStyle w:val="21"/>
        <w:numPr>
          <w:ilvl w:val="0"/>
          <w:numId w:val="2"/>
        </w:numPr>
        <w:shd w:val="clear" w:color="auto" w:fill="auto"/>
        <w:tabs>
          <w:tab w:val="left" w:pos="900"/>
        </w:tabs>
        <w:spacing w:before="0" w:after="0" w:line="413" w:lineRule="exact"/>
        <w:ind w:left="740" w:hanging="280"/>
        <w:jc w:val="both"/>
      </w:pPr>
      <w:r>
        <w:t>аркушеві видання (крім окремих видів);</w:t>
      </w:r>
    </w:p>
    <w:p w:rsidR="0085714E" w:rsidRDefault="0085714E">
      <w:pPr>
        <w:pStyle w:val="21"/>
        <w:numPr>
          <w:ilvl w:val="0"/>
          <w:numId w:val="2"/>
        </w:numPr>
        <w:shd w:val="clear" w:color="auto" w:fill="auto"/>
        <w:tabs>
          <w:tab w:val="left" w:pos="900"/>
        </w:tabs>
        <w:spacing w:before="0" w:after="0" w:line="413" w:lineRule="exact"/>
        <w:ind w:left="740" w:hanging="280"/>
        <w:jc w:val="both"/>
      </w:pPr>
      <w:r>
        <w:t>нотні видання;</w:t>
      </w:r>
    </w:p>
    <w:p w:rsidR="0085714E" w:rsidRDefault="0085714E">
      <w:pPr>
        <w:pStyle w:val="21"/>
        <w:numPr>
          <w:ilvl w:val="0"/>
          <w:numId w:val="2"/>
        </w:numPr>
        <w:shd w:val="clear" w:color="auto" w:fill="auto"/>
        <w:tabs>
          <w:tab w:val="left" w:pos="900"/>
        </w:tabs>
        <w:spacing w:before="0" w:after="0" w:line="413" w:lineRule="exact"/>
        <w:ind w:left="740" w:hanging="280"/>
        <w:jc w:val="both"/>
      </w:pPr>
      <w:r>
        <w:t xml:space="preserve">образотворчі видання, що виходять </w:t>
      </w:r>
      <w:r>
        <w:rPr>
          <w:lang w:val="ru-RU" w:eastAsia="ru-RU"/>
        </w:rPr>
        <w:t xml:space="preserve">без </w:t>
      </w:r>
      <w:r>
        <w:t>титульної сторінки і тексту (зокрема, альбоми та книжки-іграшки без тексту);</w:t>
      </w:r>
    </w:p>
    <w:p w:rsidR="0085714E" w:rsidRDefault="0085714E">
      <w:pPr>
        <w:pStyle w:val="21"/>
        <w:numPr>
          <w:ilvl w:val="0"/>
          <w:numId w:val="2"/>
        </w:numPr>
        <w:shd w:val="clear" w:color="auto" w:fill="auto"/>
        <w:tabs>
          <w:tab w:val="left" w:pos="900"/>
        </w:tabs>
        <w:spacing w:before="0" w:after="0" w:line="413" w:lineRule="exact"/>
        <w:ind w:left="740" w:hanging="280"/>
        <w:jc w:val="both"/>
      </w:pPr>
      <w:r>
        <w:t>театральні та концертні програми;</w:t>
      </w:r>
    </w:p>
    <w:p w:rsidR="0085714E" w:rsidRDefault="0085714E">
      <w:pPr>
        <w:pStyle w:val="21"/>
        <w:numPr>
          <w:ilvl w:val="0"/>
          <w:numId w:val="2"/>
        </w:numPr>
        <w:shd w:val="clear" w:color="auto" w:fill="auto"/>
        <w:tabs>
          <w:tab w:val="left" w:pos="900"/>
        </w:tabs>
        <w:spacing w:before="0" w:after="0" w:line="413" w:lineRule="exact"/>
        <w:ind w:left="740" w:hanging="280"/>
        <w:jc w:val="both"/>
      </w:pPr>
      <w:r>
        <w:t>автореферати дисертацій;</w:t>
      </w:r>
    </w:p>
    <w:p w:rsidR="0085714E" w:rsidRDefault="0085714E">
      <w:pPr>
        <w:pStyle w:val="21"/>
        <w:numPr>
          <w:ilvl w:val="0"/>
          <w:numId w:val="2"/>
        </w:numPr>
        <w:shd w:val="clear" w:color="auto" w:fill="auto"/>
        <w:tabs>
          <w:tab w:val="left" w:pos="900"/>
        </w:tabs>
        <w:spacing w:before="0" w:after="0" w:line="413" w:lineRule="exact"/>
        <w:ind w:left="740" w:hanging="280"/>
        <w:jc w:val="both"/>
      </w:pPr>
      <w:r>
        <w:t xml:space="preserve">окремі видання нормативних документів: технічні описи, норми, нормативи, патенти, стандарти, прейскуранти, методичні рекомендації </w:t>
      </w:r>
      <w:r w:rsidR="008E756B">
        <w:t>й</w:t>
      </w:r>
      <w:r>
        <w:t xml:space="preserve"> інструкції;</w:t>
      </w:r>
    </w:p>
    <w:p w:rsidR="0085714E" w:rsidRDefault="0085714E">
      <w:pPr>
        <w:pStyle w:val="21"/>
        <w:numPr>
          <w:ilvl w:val="0"/>
          <w:numId w:val="2"/>
        </w:numPr>
        <w:shd w:val="clear" w:color="auto" w:fill="auto"/>
        <w:tabs>
          <w:tab w:val="left" w:pos="900"/>
        </w:tabs>
        <w:spacing w:before="0" w:after="0" w:line="413" w:lineRule="exact"/>
        <w:ind w:left="740" w:hanging="280"/>
        <w:jc w:val="both"/>
      </w:pPr>
      <w:r>
        <w:t>навчальні програми та плани;</w:t>
      </w:r>
    </w:p>
    <w:p w:rsidR="0085714E" w:rsidRDefault="0085714E">
      <w:pPr>
        <w:pStyle w:val="21"/>
        <w:numPr>
          <w:ilvl w:val="0"/>
          <w:numId w:val="2"/>
        </w:numPr>
        <w:shd w:val="clear" w:color="auto" w:fill="auto"/>
        <w:tabs>
          <w:tab w:val="left" w:pos="900"/>
        </w:tabs>
        <w:spacing w:before="0" w:after="0" w:line="413" w:lineRule="exact"/>
        <w:ind w:left="740" w:hanging="280"/>
        <w:jc w:val="both"/>
      </w:pPr>
      <w:r>
        <w:t>шкільну документацію (наприклад, класні журнали);</w:t>
      </w:r>
    </w:p>
    <w:p w:rsidR="0085714E" w:rsidRDefault="0085714E">
      <w:pPr>
        <w:pStyle w:val="21"/>
        <w:numPr>
          <w:ilvl w:val="0"/>
          <w:numId w:val="2"/>
        </w:numPr>
        <w:shd w:val="clear" w:color="auto" w:fill="auto"/>
        <w:tabs>
          <w:tab w:val="left" w:pos="900"/>
        </w:tabs>
        <w:spacing w:before="0" w:after="0" w:line="413" w:lineRule="exact"/>
        <w:ind w:left="740" w:hanging="280"/>
        <w:jc w:val="both"/>
      </w:pPr>
      <w:r>
        <w:t>службову документацію організації;</w:t>
      </w:r>
    </w:p>
    <w:p w:rsidR="0085714E" w:rsidRDefault="0085714E">
      <w:pPr>
        <w:pStyle w:val="21"/>
        <w:numPr>
          <w:ilvl w:val="0"/>
          <w:numId w:val="2"/>
        </w:numPr>
        <w:shd w:val="clear" w:color="auto" w:fill="auto"/>
        <w:tabs>
          <w:tab w:val="left" w:pos="900"/>
        </w:tabs>
        <w:spacing w:before="0" w:after="0" w:line="413" w:lineRule="exact"/>
        <w:ind w:left="740" w:hanging="280"/>
        <w:jc w:val="both"/>
      </w:pPr>
      <w:r>
        <w:t>календарі (крім календарів книжкового типу);</w:t>
      </w:r>
    </w:p>
    <w:p w:rsidR="0085714E" w:rsidRDefault="0085714E">
      <w:pPr>
        <w:pStyle w:val="21"/>
        <w:numPr>
          <w:ilvl w:val="0"/>
          <w:numId w:val="2"/>
        </w:numPr>
        <w:shd w:val="clear" w:color="auto" w:fill="auto"/>
        <w:tabs>
          <w:tab w:val="left" w:pos="900"/>
        </w:tabs>
        <w:spacing w:before="0" w:after="0" w:line="413" w:lineRule="exact"/>
        <w:ind w:left="740" w:hanging="280"/>
        <w:jc w:val="both"/>
      </w:pPr>
      <w:r>
        <w:t>матеріалам конференції (з'їзду, симпозіуму), які видають періодично під однією назвою;</w:t>
      </w:r>
    </w:p>
    <w:p w:rsidR="0085714E" w:rsidRDefault="0085714E">
      <w:pPr>
        <w:pStyle w:val="21"/>
        <w:numPr>
          <w:ilvl w:val="0"/>
          <w:numId w:val="2"/>
        </w:numPr>
        <w:shd w:val="clear" w:color="auto" w:fill="auto"/>
        <w:tabs>
          <w:tab w:val="left" w:pos="900"/>
        </w:tabs>
        <w:spacing w:before="0" w:after="0" w:line="413" w:lineRule="exact"/>
        <w:ind w:left="740" w:hanging="280"/>
        <w:jc w:val="both"/>
      </w:pPr>
      <w:r>
        <w:t>бланки, етикетки, формуляри, записники, альбоми для малювання, щоденники;</w:t>
      </w:r>
    </w:p>
    <w:p w:rsidR="0085714E" w:rsidRDefault="0085714E">
      <w:pPr>
        <w:pStyle w:val="21"/>
        <w:numPr>
          <w:ilvl w:val="0"/>
          <w:numId w:val="2"/>
        </w:numPr>
        <w:shd w:val="clear" w:color="auto" w:fill="auto"/>
        <w:tabs>
          <w:tab w:val="left" w:pos="900"/>
        </w:tabs>
        <w:spacing w:before="0" w:after="0" w:line="413" w:lineRule="exact"/>
        <w:ind w:left="740" w:hanging="280"/>
        <w:jc w:val="both"/>
      </w:pPr>
      <w:r>
        <w:t>видання в картковій формі;</w:t>
      </w:r>
    </w:p>
    <w:p w:rsidR="0085714E" w:rsidRDefault="0085714E">
      <w:pPr>
        <w:pStyle w:val="21"/>
        <w:numPr>
          <w:ilvl w:val="0"/>
          <w:numId w:val="2"/>
        </w:numPr>
        <w:shd w:val="clear" w:color="auto" w:fill="auto"/>
        <w:tabs>
          <w:tab w:val="left" w:pos="900"/>
        </w:tabs>
        <w:spacing w:before="0" w:after="0" w:line="413" w:lineRule="exact"/>
        <w:ind w:left="740" w:hanging="280"/>
        <w:jc w:val="both"/>
      </w:pPr>
      <w:r>
        <w:t xml:space="preserve">каталоги (всі </w:t>
      </w:r>
      <w:r>
        <w:rPr>
          <w:lang w:val="ru-RU" w:eastAsia="ru-RU"/>
        </w:rPr>
        <w:t xml:space="preserve">без </w:t>
      </w:r>
      <w:r>
        <w:t>винятку);</w:t>
      </w:r>
    </w:p>
    <w:p w:rsidR="0085714E" w:rsidRDefault="0085714E">
      <w:pPr>
        <w:pStyle w:val="21"/>
        <w:numPr>
          <w:ilvl w:val="0"/>
          <w:numId w:val="2"/>
        </w:numPr>
        <w:shd w:val="clear" w:color="auto" w:fill="auto"/>
        <w:tabs>
          <w:tab w:val="left" w:pos="900"/>
        </w:tabs>
        <w:spacing w:before="0" w:after="0" w:line="413" w:lineRule="exact"/>
        <w:ind w:left="740" w:hanging="280"/>
        <w:jc w:val="both"/>
      </w:pPr>
      <w:r>
        <w:t>довідники поштової індексації;</w:t>
      </w:r>
    </w:p>
    <w:p w:rsidR="0085714E" w:rsidRDefault="0085714E">
      <w:pPr>
        <w:pStyle w:val="21"/>
        <w:numPr>
          <w:ilvl w:val="0"/>
          <w:numId w:val="2"/>
        </w:numPr>
        <w:shd w:val="clear" w:color="auto" w:fill="auto"/>
        <w:tabs>
          <w:tab w:val="left" w:pos="880"/>
        </w:tabs>
        <w:spacing w:before="0" w:after="0" w:line="413" w:lineRule="exact"/>
        <w:ind w:left="440" w:firstLine="0"/>
        <w:jc w:val="both"/>
      </w:pPr>
      <w:r>
        <w:t>списки абонентів телефонних мереж;</w:t>
      </w:r>
    </w:p>
    <w:p w:rsidR="0085714E" w:rsidRDefault="0085714E">
      <w:pPr>
        <w:pStyle w:val="21"/>
        <w:numPr>
          <w:ilvl w:val="0"/>
          <w:numId w:val="2"/>
        </w:numPr>
        <w:shd w:val="clear" w:color="auto" w:fill="auto"/>
        <w:tabs>
          <w:tab w:val="left" w:pos="880"/>
        </w:tabs>
        <w:spacing w:before="0" w:after="0" w:line="413" w:lineRule="exact"/>
        <w:ind w:left="440" w:firstLine="0"/>
        <w:jc w:val="both"/>
      </w:pPr>
      <w:r>
        <w:t>вітальні листівки;</w:t>
      </w:r>
    </w:p>
    <w:p w:rsidR="008E756B" w:rsidRDefault="0085714E">
      <w:pPr>
        <w:pStyle w:val="21"/>
        <w:numPr>
          <w:ilvl w:val="0"/>
          <w:numId w:val="2"/>
        </w:numPr>
        <w:shd w:val="clear" w:color="auto" w:fill="auto"/>
        <w:tabs>
          <w:tab w:val="left" w:pos="880"/>
        </w:tabs>
        <w:spacing w:before="0" w:after="0" w:line="413" w:lineRule="exact"/>
        <w:ind w:left="440" w:right="3220" w:firstLine="0"/>
      </w:pPr>
      <w:proofErr w:type="spellStart"/>
      <w:r>
        <w:t>аудіо-</w:t>
      </w:r>
      <w:proofErr w:type="spellEnd"/>
      <w:r>
        <w:t xml:space="preserve">, </w:t>
      </w:r>
      <w:proofErr w:type="spellStart"/>
      <w:r>
        <w:t>відео-</w:t>
      </w:r>
      <w:proofErr w:type="spellEnd"/>
      <w:r>
        <w:t xml:space="preserve">, аудіовізуальна продукція (крім окремих видів); </w:t>
      </w:r>
    </w:p>
    <w:p w:rsidR="0085714E" w:rsidRDefault="0085714E" w:rsidP="008E756B">
      <w:pPr>
        <w:pStyle w:val="21"/>
        <w:shd w:val="clear" w:color="auto" w:fill="auto"/>
        <w:tabs>
          <w:tab w:val="left" w:pos="880"/>
        </w:tabs>
        <w:spacing w:before="0" w:after="0" w:line="413" w:lineRule="exact"/>
        <w:ind w:left="440" w:right="3220" w:firstLine="0"/>
      </w:pPr>
      <w:r>
        <w:rPr>
          <w:rStyle w:val="210"/>
        </w:rPr>
        <w:t>на окремі види електронних документів і ресурсів:</w:t>
      </w:r>
    </w:p>
    <w:p w:rsidR="0085714E" w:rsidRDefault="0085714E">
      <w:pPr>
        <w:pStyle w:val="21"/>
        <w:numPr>
          <w:ilvl w:val="0"/>
          <w:numId w:val="2"/>
        </w:numPr>
        <w:shd w:val="clear" w:color="auto" w:fill="auto"/>
        <w:tabs>
          <w:tab w:val="left" w:pos="880"/>
        </w:tabs>
        <w:spacing w:before="0" w:after="0" w:line="413" w:lineRule="exact"/>
        <w:ind w:left="440" w:firstLine="0"/>
        <w:jc w:val="both"/>
      </w:pPr>
      <w:r>
        <w:t>електронні дошки оголошень;</w:t>
      </w:r>
    </w:p>
    <w:p w:rsidR="0085714E" w:rsidRDefault="0085714E">
      <w:pPr>
        <w:pStyle w:val="21"/>
        <w:numPr>
          <w:ilvl w:val="0"/>
          <w:numId w:val="2"/>
        </w:numPr>
        <w:shd w:val="clear" w:color="auto" w:fill="auto"/>
        <w:tabs>
          <w:tab w:val="left" w:pos="880"/>
        </w:tabs>
        <w:spacing w:before="0" w:after="0" w:line="413" w:lineRule="exact"/>
        <w:ind w:left="440" w:firstLine="0"/>
        <w:jc w:val="both"/>
      </w:pPr>
      <w:r>
        <w:t>інтерактивні бази даних;</w:t>
      </w:r>
    </w:p>
    <w:p w:rsidR="0085714E" w:rsidRDefault="008E756B">
      <w:pPr>
        <w:pStyle w:val="21"/>
        <w:numPr>
          <w:ilvl w:val="0"/>
          <w:numId w:val="2"/>
        </w:numPr>
        <w:shd w:val="clear" w:color="auto" w:fill="auto"/>
        <w:tabs>
          <w:tab w:val="left" w:pos="880"/>
        </w:tabs>
        <w:spacing w:before="0" w:after="0" w:line="413" w:lineRule="exact"/>
        <w:ind w:left="440" w:firstLine="0"/>
        <w:jc w:val="both"/>
      </w:pPr>
      <w:proofErr w:type="spellStart"/>
      <w:r>
        <w:t>веб</w:t>
      </w:r>
      <w:r w:rsidR="0085714E">
        <w:t>сайти</w:t>
      </w:r>
      <w:proofErr w:type="spellEnd"/>
      <w:r w:rsidR="0085714E">
        <w:t>;</w:t>
      </w:r>
    </w:p>
    <w:p w:rsidR="0085714E" w:rsidRDefault="0085714E">
      <w:pPr>
        <w:pStyle w:val="21"/>
        <w:numPr>
          <w:ilvl w:val="0"/>
          <w:numId w:val="2"/>
        </w:numPr>
        <w:shd w:val="clear" w:color="auto" w:fill="auto"/>
        <w:tabs>
          <w:tab w:val="left" w:pos="880"/>
        </w:tabs>
        <w:spacing w:before="0" w:after="0" w:line="413" w:lineRule="exact"/>
        <w:ind w:left="440" w:firstLine="0"/>
        <w:jc w:val="both"/>
      </w:pPr>
      <w:proofErr w:type="spellStart"/>
      <w:r>
        <w:t>серіальні</w:t>
      </w:r>
      <w:proofErr w:type="spellEnd"/>
      <w:r>
        <w:t xml:space="preserve"> електронні видання;</w:t>
      </w:r>
    </w:p>
    <w:p w:rsidR="0085714E" w:rsidRDefault="0085714E">
      <w:pPr>
        <w:pStyle w:val="21"/>
        <w:numPr>
          <w:ilvl w:val="0"/>
          <w:numId w:val="2"/>
        </w:numPr>
        <w:shd w:val="clear" w:color="auto" w:fill="auto"/>
        <w:tabs>
          <w:tab w:val="left" w:pos="880"/>
        </w:tabs>
        <w:spacing w:before="0" w:after="0" w:line="413" w:lineRule="exact"/>
        <w:ind w:left="440" w:firstLine="0"/>
        <w:jc w:val="both"/>
      </w:pPr>
      <w:r>
        <w:t>рекламні матеріали;</w:t>
      </w:r>
    </w:p>
    <w:p w:rsidR="0085714E" w:rsidRDefault="0085714E">
      <w:pPr>
        <w:pStyle w:val="21"/>
        <w:numPr>
          <w:ilvl w:val="0"/>
          <w:numId w:val="2"/>
        </w:numPr>
        <w:shd w:val="clear" w:color="auto" w:fill="auto"/>
        <w:tabs>
          <w:tab w:val="left" w:pos="880"/>
        </w:tabs>
        <w:spacing w:before="0" w:after="0" w:line="413" w:lineRule="exact"/>
        <w:ind w:left="440" w:firstLine="0"/>
        <w:jc w:val="both"/>
      </w:pPr>
      <w:r>
        <w:t>особисті документи (резюме або особиста справа);</w:t>
      </w:r>
    </w:p>
    <w:p w:rsidR="0085714E" w:rsidRDefault="0085714E">
      <w:pPr>
        <w:pStyle w:val="21"/>
        <w:numPr>
          <w:ilvl w:val="0"/>
          <w:numId w:val="2"/>
        </w:numPr>
        <w:shd w:val="clear" w:color="auto" w:fill="auto"/>
        <w:tabs>
          <w:tab w:val="left" w:pos="880"/>
        </w:tabs>
        <w:spacing w:before="0" w:after="0" w:line="413" w:lineRule="exact"/>
        <w:ind w:left="440" w:firstLine="0"/>
        <w:jc w:val="both"/>
      </w:pPr>
      <w:r>
        <w:t>електронну кореспонденцію;</w:t>
      </w:r>
    </w:p>
    <w:p w:rsidR="0085714E" w:rsidRDefault="0085714E">
      <w:pPr>
        <w:pStyle w:val="21"/>
        <w:numPr>
          <w:ilvl w:val="0"/>
          <w:numId w:val="2"/>
        </w:numPr>
        <w:shd w:val="clear" w:color="auto" w:fill="auto"/>
        <w:tabs>
          <w:tab w:val="left" w:pos="880"/>
        </w:tabs>
        <w:spacing w:before="0" w:after="0" w:line="413" w:lineRule="exact"/>
        <w:ind w:left="440" w:firstLine="0"/>
        <w:jc w:val="both"/>
      </w:pPr>
      <w:r>
        <w:t>ігри;</w:t>
      </w:r>
    </w:p>
    <w:p w:rsidR="0085714E" w:rsidRDefault="0085714E">
      <w:pPr>
        <w:pStyle w:val="21"/>
        <w:numPr>
          <w:ilvl w:val="0"/>
          <w:numId w:val="2"/>
        </w:numPr>
        <w:shd w:val="clear" w:color="auto" w:fill="auto"/>
        <w:tabs>
          <w:tab w:val="left" w:pos="880"/>
        </w:tabs>
        <w:spacing w:before="0" w:after="0" w:line="413" w:lineRule="exact"/>
        <w:ind w:left="440" w:firstLine="0"/>
        <w:jc w:val="both"/>
      </w:pPr>
      <w:r>
        <w:t>розклади, щоденники, журнали;</w:t>
      </w:r>
    </w:p>
    <w:p w:rsidR="0085714E" w:rsidRDefault="0085714E">
      <w:pPr>
        <w:pStyle w:val="21"/>
        <w:numPr>
          <w:ilvl w:val="0"/>
          <w:numId w:val="2"/>
        </w:numPr>
        <w:shd w:val="clear" w:color="auto" w:fill="auto"/>
        <w:tabs>
          <w:tab w:val="left" w:pos="880"/>
        </w:tabs>
        <w:spacing w:before="0" w:after="0" w:line="413" w:lineRule="exact"/>
        <w:ind w:left="780" w:hanging="340"/>
      </w:pPr>
      <w:r>
        <w:t>слайди, фільми та відеофільми, що не є навчальними або виробничо-практичними посібниками;</w:t>
      </w:r>
    </w:p>
    <w:p w:rsidR="0085714E" w:rsidRDefault="0085714E">
      <w:pPr>
        <w:pStyle w:val="21"/>
        <w:numPr>
          <w:ilvl w:val="0"/>
          <w:numId w:val="2"/>
        </w:numPr>
        <w:shd w:val="clear" w:color="auto" w:fill="auto"/>
        <w:tabs>
          <w:tab w:val="left" w:pos="880"/>
        </w:tabs>
        <w:spacing w:before="0" w:after="0" w:line="538" w:lineRule="exact"/>
        <w:ind w:left="440" w:firstLine="0"/>
        <w:jc w:val="both"/>
      </w:pPr>
      <w:r>
        <w:t xml:space="preserve">програмні продукти (крім програмних продуктів навчального та інструктивного характеру). </w:t>
      </w:r>
      <w:r>
        <w:rPr>
          <w:rStyle w:val="20"/>
        </w:rPr>
        <w:t xml:space="preserve">4 Склад і структура </w:t>
      </w:r>
      <w:r>
        <w:rPr>
          <w:rStyle w:val="20"/>
          <w:lang w:val="en-US" w:eastAsia="en-US"/>
        </w:rPr>
        <w:t>ISBN</w:t>
      </w:r>
    </w:p>
    <w:p w:rsidR="0085714E" w:rsidRDefault="0085714E">
      <w:pPr>
        <w:pStyle w:val="21"/>
        <w:numPr>
          <w:ilvl w:val="0"/>
          <w:numId w:val="6"/>
        </w:numPr>
        <w:shd w:val="clear" w:color="auto" w:fill="auto"/>
        <w:tabs>
          <w:tab w:val="left" w:pos="896"/>
        </w:tabs>
        <w:spacing w:before="0" w:after="0" w:line="413" w:lineRule="exact"/>
        <w:ind w:firstLine="440"/>
      </w:pPr>
      <w:r>
        <w:t xml:space="preserve">Міжнародний стандартний номер книги складається з абревіатури </w:t>
      </w:r>
      <w:r>
        <w:rPr>
          <w:lang w:val="en-US" w:eastAsia="en-US"/>
        </w:rPr>
        <w:t>ISBN</w:t>
      </w:r>
      <w:r w:rsidRPr="00654278">
        <w:rPr>
          <w:lang w:val="ru-RU" w:eastAsia="en-US"/>
        </w:rPr>
        <w:t xml:space="preserve"> </w:t>
      </w:r>
      <w:r>
        <w:t>(незалежно від мови видання) й тринадцяти цифр.</w:t>
      </w:r>
    </w:p>
    <w:p w:rsidR="0085714E" w:rsidRDefault="0085714E">
      <w:pPr>
        <w:pStyle w:val="21"/>
        <w:numPr>
          <w:ilvl w:val="0"/>
          <w:numId w:val="6"/>
        </w:numPr>
        <w:shd w:val="clear" w:color="auto" w:fill="auto"/>
        <w:tabs>
          <w:tab w:val="left" w:pos="923"/>
        </w:tabs>
        <w:spacing w:before="0" w:after="0" w:line="413" w:lineRule="exact"/>
        <w:ind w:left="440" w:firstLine="0"/>
        <w:jc w:val="both"/>
      </w:pPr>
      <w:r>
        <w:t xml:space="preserve">Для позначення цифрової частини </w:t>
      </w:r>
      <w:r>
        <w:rPr>
          <w:lang w:val="en-US" w:eastAsia="en-US"/>
        </w:rPr>
        <w:t>ISBN</w:t>
      </w:r>
      <w:r w:rsidRPr="00654278">
        <w:rPr>
          <w:lang w:val="ru-RU" w:eastAsia="en-US"/>
        </w:rPr>
        <w:t xml:space="preserve"> </w:t>
      </w:r>
      <w:r>
        <w:t>застосовують арабські цифри від 0 до 9.</w:t>
      </w:r>
    </w:p>
    <w:p w:rsidR="0085714E" w:rsidRDefault="0085714E">
      <w:pPr>
        <w:pStyle w:val="21"/>
        <w:shd w:val="clear" w:color="auto" w:fill="auto"/>
        <w:spacing w:before="0" w:after="0" w:line="413" w:lineRule="exact"/>
        <w:ind w:left="440" w:firstLine="0"/>
        <w:jc w:val="both"/>
      </w:pPr>
      <w:r>
        <w:t xml:space="preserve">Цифрова частина </w:t>
      </w:r>
      <w:r>
        <w:rPr>
          <w:lang w:val="en-US" w:eastAsia="en-US"/>
        </w:rPr>
        <w:t>ISBN</w:t>
      </w:r>
      <w:r w:rsidRPr="00654278">
        <w:rPr>
          <w:lang w:val="ru-RU" w:eastAsia="en-US"/>
        </w:rPr>
        <w:t xml:space="preserve"> </w:t>
      </w:r>
      <w:r>
        <w:t>складається з п'яти груп цифр, три з яких містять різну кількість</w:t>
      </w:r>
    </w:p>
    <w:p w:rsidR="0085714E" w:rsidRDefault="0085714E">
      <w:pPr>
        <w:pStyle w:val="21"/>
        <w:shd w:val="clear" w:color="auto" w:fill="auto"/>
        <w:spacing w:before="0" w:after="0" w:line="413" w:lineRule="exact"/>
        <w:ind w:firstLine="0"/>
        <w:jc w:val="both"/>
      </w:pPr>
      <w:r>
        <w:t>цифрових знаків, відокремлених од</w:t>
      </w:r>
      <w:r w:rsidR="008E756B">
        <w:t>ин від одного дефісом, а перша й</w:t>
      </w:r>
      <w:r>
        <w:t xml:space="preserve"> остання група — фіксовану (сталу). Цифрова частина відокремлюється від абревіатури </w:t>
      </w:r>
      <w:r>
        <w:rPr>
          <w:lang w:val="en-US" w:eastAsia="en-US"/>
        </w:rPr>
        <w:t>ISBN</w:t>
      </w:r>
      <w:r w:rsidRPr="00654278">
        <w:rPr>
          <w:lang w:eastAsia="en-US"/>
        </w:rPr>
        <w:t xml:space="preserve"> </w:t>
      </w:r>
      <w:r>
        <w:t>проміжком.</w:t>
      </w:r>
    </w:p>
    <w:p w:rsidR="0085714E" w:rsidRDefault="0085714E">
      <w:pPr>
        <w:pStyle w:val="21"/>
        <w:shd w:val="clear" w:color="auto" w:fill="auto"/>
        <w:spacing w:before="0" w:after="0" w:line="413" w:lineRule="exact"/>
        <w:ind w:left="440" w:firstLine="0"/>
        <w:jc w:val="both"/>
      </w:pPr>
      <w:r>
        <w:t>Наприклад:</w:t>
      </w:r>
    </w:p>
    <w:p w:rsidR="0085714E" w:rsidRDefault="0085714E">
      <w:pPr>
        <w:pStyle w:val="21"/>
        <w:shd w:val="clear" w:color="auto" w:fill="auto"/>
        <w:spacing w:before="0" w:after="0" w:line="413" w:lineRule="exact"/>
        <w:ind w:left="440" w:right="7280" w:firstLine="0"/>
      </w:pPr>
      <w:r>
        <w:rPr>
          <w:lang w:val="en-US" w:eastAsia="en-US"/>
        </w:rPr>
        <w:t>ISBN</w:t>
      </w:r>
      <w:r w:rsidRPr="00654278">
        <w:rPr>
          <w:lang w:eastAsia="en-US"/>
        </w:rPr>
        <w:t xml:space="preserve"> </w:t>
      </w:r>
      <w:r>
        <w:t xml:space="preserve">978-966-8602-34-4 </w:t>
      </w:r>
      <w:r>
        <w:rPr>
          <w:lang w:val="en-US" w:eastAsia="en-US"/>
        </w:rPr>
        <w:t>ISBN</w:t>
      </w:r>
      <w:r w:rsidRPr="00654278">
        <w:rPr>
          <w:lang w:eastAsia="en-US"/>
        </w:rPr>
        <w:t xml:space="preserve"> </w:t>
      </w:r>
      <w:r>
        <w:t>978-617-508-001-4</w:t>
      </w:r>
    </w:p>
    <w:p w:rsidR="0085714E" w:rsidRDefault="0085714E">
      <w:pPr>
        <w:pStyle w:val="21"/>
        <w:numPr>
          <w:ilvl w:val="0"/>
          <w:numId w:val="6"/>
        </w:numPr>
        <w:shd w:val="clear" w:color="auto" w:fill="auto"/>
        <w:tabs>
          <w:tab w:val="left" w:pos="923"/>
        </w:tabs>
        <w:spacing w:before="0" w:after="0" w:line="413" w:lineRule="exact"/>
        <w:ind w:left="440" w:firstLine="0"/>
        <w:jc w:val="both"/>
      </w:pPr>
      <w:r>
        <w:t xml:space="preserve">П'ять груп цифр </w:t>
      </w:r>
      <w:r>
        <w:rPr>
          <w:lang w:val="en-US" w:eastAsia="en-US"/>
        </w:rPr>
        <w:t>ISBN</w:t>
      </w:r>
      <w:r w:rsidRPr="00654278">
        <w:rPr>
          <w:lang w:val="ru-RU" w:eastAsia="en-US"/>
        </w:rPr>
        <w:t xml:space="preserve"> </w:t>
      </w:r>
      <w:r>
        <w:t>розміщуються в такій послідовності:</w:t>
      </w:r>
    </w:p>
    <w:p w:rsidR="0085714E" w:rsidRPr="002451F8" w:rsidRDefault="00A04FA8">
      <w:pPr>
        <w:pStyle w:val="21"/>
        <w:numPr>
          <w:ilvl w:val="0"/>
          <w:numId w:val="7"/>
        </w:numPr>
        <w:shd w:val="clear" w:color="auto" w:fill="auto"/>
        <w:tabs>
          <w:tab w:val="left" w:pos="1143"/>
        </w:tabs>
        <w:spacing w:before="0" w:after="0" w:line="413" w:lineRule="exact"/>
        <w:ind w:left="1020" w:hanging="240"/>
        <w:jc w:val="both"/>
      </w:pPr>
      <w:r w:rsidRPr="002451F8">
        <w:t xml:space="preserve">Елемент </w:t>
      </w:r>
      <w:r w:rsidRPr="002451F8">
        <w:rPr>
          <w:lang w:val="en-US" w:eastAsia="en-US"/>
        </w:rPr>
        <w:t>GS</w:t>
      </w:r>
      <w:r w:rsidRPr="002451F8">
        <w:rPr>
          <w:lang w:eastAsia="en-US"/>
        </w:rPr>
        <w:t>1 (</w:t>
      </w:r>
      <w:r w:rsidR="0085714E" w:rsidRPr="002451F8">
        <w:t xml:space="preserve">тризначний ідентифікатор — префікс </w:t>
      </w:r>
      <w:r w:rsidR="0085714E" w:rsidRPr="002451F8">
        <w:rPr>
          <w:lang w:val="en-US" w:eastAsia="en-US"/>
        </w:rPr>
        <w:t>GS</w:t>
      </w:r>
      <w:r w:rsidR="0085714E" w:rsidRPr="002451F8">
        <w:rPr>
          <w:lang w:eastAsia="en-US"/>
        </w:rPr>
        <w:t xml:space="preserve">1 </w:t>
      </w:r>
      <w:r w:rsidR="0085714E" w:rsidRPr="002451F8">
        <w:t xml:space="preserve">(колишній </w:t>
      </w:r>
      <w:r w:rsidR="0085714E" w:rsidRPr="002451F8">
        <w:rPr>
          <w:lang w:val="en-US" w:eastAsia="en-US"/>
        </w:rPr>
        <w:t>EAN</w:t>
      </w:r>
      <w:r w:rsidR="0085714E" w:rsidRPr="002451F8">
        <w:rPr>
          <w:lang w:eastAsia="en-US"/>
        </w:rPr>
        <w:t>/</w:t>
      </w:r>
      <w:r w:rsidR="0085714E" w:rsidRPr="002451F8">
        <w:rPr>
          <w:lang w:val="en-US" w:eastAsia="en-US"/>
        </w:rPr>
        <w:t>UCC</w:t>
      </w:r>
      <w:r w:rsidR="0085714E" w:rsidRPr="002451F8">
        <w:rPr>
          <w:lang w:eastAsia="en-US"/>
        </w:rPr>
        <w:t xml:space="preserve">) </w:t>
      </w:r>
      <w:r w:rsidR="0085714E" w:rsidRPr="002451F8">
        <w:t xml:space="preserve">для книг, визначений Міжнародною асоціацією товарної нумерації </w:t>
      </w:r>
      <w:r w:rsidR="0085714E" w:rsidRPr="002451F8">
        <w:rPr>
          <w:lang w:val="en-US" w:eastAsia="en-US"/>
        </w:rPr>
        <w:t>EAN</w:t>
      </w:r>
      <w:r w:rsidR="0085714E" w:rsidRPr="002451F8">
        <w:rPr>
          <w:lang w:eastAsia="en-US"/>
        </w:rPr>
        <w:t xml:space="preserve"> </w:t>
      </w:r>
      <w:r w:rsidR="0085714E" w:rsidRPr="002451F8">
        <w:rPr>
          <w:lang w:val="en-US" w:eastAsia="en-US"/>
        </w:rPr>
        <w:t>International</w:t>
      </w:r>
      <w:r w:rsidR="0085714E" w:rsidRPr="002451F8">
        <w:rPr>
          <w:lang w:eastAsia="en-US"/>
        </w:rPr>
        <w:t xml:space="preserve"> </w:t>
      </w:r>
      <w:r w:rsidR="0085714E" w:rsidRPr="002451F8">
        <w:t xml:space="preserve">(нині — </w:t>
      </w:r>
      <w:r w:rsidR="0085714E" w:rsidRPr="002451F8">
        <w:rPr>
          <w:lang w:val="en-US" w:eastAsia="en-US"/>
        </w:rPr>
        <w:t>GS</w:t>
      </w:r>
      <w:r w:rsidR="0085714E" w:rsidRPr="002451F8">
        <w:rPr>
          <w:lang w:eastAsia="en-US"/>
        </w:rPr>
        <w:t>1)</w:t>
      </w:r>
      <w:r w:rsidRPr="002451F8">
        <w:rPr>
          <w:lang w:eastAsia="en-US"/>
        </w:rPr>
        <w:t>)</w:t>
      </w:r>
      <w:r w:rsidR="0085714E" w:rsidRPr="002451F8">
        <w:rPr>
          <w:lang w:eastAsia="en-US"/>
        </w:rPr>
        <w:t xml:space="preserve"> </w:t>
      </w:r>
      <w:r w:rsidR="0085714E" w:rsidRPr="002451F8">
        <w:t xml:space="preserve">для використання в межах системи </w:t>
      </w:r>
      <w:r w:rsidR="0085714E" w:rsidRPr="002451F8">
        <w:rPr>
          <w:lang w:val="en-US" w:eastAsia="en-US"/>
        </w:rPr>
        <w:t>ISBN</w:t>
      </w:r>
      <w:r w:rsidR="0085714E" w:rsidRPr="002451F8">
        <w:rPr>
          <w:lang w:eastAsia="en-US"/>
        </w:rPr>
        <w:t>;</w:t>
      </w:r>
    </w:p>
    <w:p w:rsidR="0085714E" w:rsidRPr="002451F8" w:rsidRDefault="008E756B">
      <w:pPr>
        <w:pStyle w:val="21"/>
        <w:numPr>
          <w:ilvl w:val="0"/>
          <w:numId w:val="7"/>
        </w:numPr>
        <w:shd w:val="clear" w:color="auto" w:fill="auto"/>
        <w:tabs>
          <w:tab w:val="left" w:pos="1167"/>
        </w:tabs>
        <w:spacing w:before="0" w:after="0" w:line="413" w:lineRule="exact"/>
        <w:ind w:left="1020" w:hanging="240"/>
        <w:jc w:val="both"/>
      </w:pPr>
      <w:r>
        <w:t xml:space="preserve">елемент </w:t>
      </w:r>
      <w:r w:rsidR="00A04FA8" w:rsidRPr="002451F8">
        <w:t>реєстраційної групи (</w:t>
      </w:r>
      <w:r w:rsidR="0085714E" w:rsidRPr="002451F8">
        <w:t>ідентифікатор групи (країни);</w:t>
      </w:r>
    </w:p>
    <w:p w:rsidR="0085714E" w:rsidRPr="002451F8" w:rsidRDefault="00D23416">
      <w:pPr>
        <w:pStyle w:val="21"/>
        <w:numPr>
          <w:ilvl w:val="0"/>
          <w:numId w:val="7"/>
        </w:numPr>
        <w:shd w:val="clear" w:color="auto" w:fill="auto"/>
        <w:tabs>
          <w:tab w:val="left" w:pos="1167"/>
        </w:tabs>
        <w:spacing w:before="0" w:after="0" w:line="413" w:lineRule="exact"/>
        <w:ind w:left="1020" w:hanging="240"/>
        <w:jc w:val="both"/>
      </w:pPr>
      <w:r w:rsidRPr="002451F8">
        <w:t xml:space="preserve">елемент </w:t>
      </w:r>
      <w:proofErr w:type="spellStart"/>
      <w:r w:rsidRPr="002451F8">
        <w:t>реєстранта</w:t>
      </w:r>
      <w:proofErr w:type="spellEnd"/>
      <w:r w:rsidRPr="002451F8">
        <w:t xml:space="preserve"> (</w:t>
      </w:r>
      <w:r w:rsidR="0085714E" w:rsidRPr="002451F8">
        <w:t>ідентифікатор видавця</w:t>
      </w:r>
      <w:r w:rsidRPr="002451F8">
        <w:t>)</w:t>
      </w:r>
      <w:r w:rsidR="0085714E" w:rsidRPr="002451F8">
        <w:t>;</w:t>
      </w:r>
    </w:p>
    <w:p w:rsidR="0085714E" w:rsidRPr="002451F8" w:rsidRDefault="00D23416">
      <w:pPr>
        <w:pStyle w:val="21"/>
        <w:numPr>
          <w:ilvl w:val="0"/>
          <w:numId w:val="7"/>
        </w:numPr>
        <w:shd w:val="clear" w:color="auto" w:fill="auto"/>
        <w:tabs>
          <w:tab w:val="left" w:pos="1167"/>
        </w:tabs>
        <w:spacing w:before="0" w:after="0" w:line="413" w:lineRule="exact"/>
        <w:ind w:left="1020" w:hanging="240"/>
        <w:jc w:val="both"/>
      </w:pPr>
      <w:r w:rsidRPr="002451F8">
        <w:t>елемент видання (</w:t>
      </w:r>
      <w:r w:rsidR="0085714E" w:rsidRPr="002451F8">
        <w:t>порядковий ідентифікатор видання</w:t>
      </w:r>
      <w:r w:rsidRPr="002451F8">
        <w:t>)</w:t>
      </w:r>
      <w:r w:rsidR="0085714E" w:rsidRPr="002451F8">
        <w:t>;</w:t>
      </w:r>
    </w:p>
    <w:p w:rsidR="0085714E" w:rsidRDefault="0085714E">
      <w:pPr>
        <w:pStyle w:val="21"/>
        <w:numPr>
          <w:ilvl w:val="0"/>
          <w:numId w:val="7"/>
        </w:numPr>
        <w:shd w:val="clear" w:color="auto" w:fill="auto"/>
        <w:tabs>
          <w:tab w:val="left" w:pos="1167"/>
        </w:tabs>
        <w:spacing w:before="0" w:after="0" w:line="413" w:lineRule="exact"/>
        <w:ind w:left="1020" w:hanging="240"/>
        <w:jc w:val="both"/>
      </w:pPr>
      <w:r w:rsidRPr="002451F8">
        <w:t>контрольна цифра.</w:t>
      </w:r>
      <w:r>
        <w:br w:type="page"/>
      </w:r>
    </w:p>
    <w:p w:rsidR="0085714E" w:rsidRDefault="00C05A29">
      <w:pPr>
        <w:pStyle w:val="21"/>
        <w:shd w:val="clear" w:color="auto" w:fill="auto"/>
        <w:spacing w:before="0" w:after="0" w:line="240" w:lineRule="exact"/>
        <w:ind w:left="460" w:firstLine="0"/>
      </w:pPr>
      <w:r>
        <w:rPr>
          <w:noProof/>
          <w:lang w:val="ru-RU" w:eastAsia="ru-RU"/>
        </w:rPr>
        <w:pict>
          <v:shape id="_x0000_s1031" type="#_x0000_t202" style="position:absolute;left:0;text-align:left;margin-left:21.6pt;margin-top:21.1pt;width:223.9pt;height:88.1pt;z-index:-251656192;mso-wrap-distance-left:21.35pt;mso-wrap-distance-right:15.35pt;mso-position-horizontal-relative:margin" filled="f" stroked="f">
            <v:textbox style="mso-next-textbox:#_x0000_s1031;mso-fit-shape-to-text:t" inset="0,0,0,0">
              <w:txbxContent>
                <w:p w:rsidR="00194474" w:rsidRDefault="00194474">
                  <w:pPr>
                    <w:pStyle w:val="21"/>
                    <w:shd w:val="clear" w:color="auto" w:fill="auto"/>
                    <w:spacing w:before="0" w:after="21" w:line="240" w:lineRule="exact"/>
                    <w:ind w:firstLine="0"/>
                    <w:jc w:val="both"/>
                  </w:pPr>
                  <w:r>
                    <w:rPr>
                      <w:rStyle w:val="2Exact"/>
                      <w:lang w:val="fr-FR" w:eastAsia="fr-FR"/>
                    </w:rPr>
                    <w:t xml:space="preserve">ISBN </w:t>
                  </w:r>
                  <w:r>
                    <w:rPr>
                      <w:rStyle w:val="2Exact"/>
                    </w:rPr>
                    <w:t>978-966-8602-34-4, де</w:t>
                  </w:r>
                </w:p>
                <w:p w:rsidR="00194474" w:rsidRDefault="00194474">
                  <w:pPr>
                    <w:pStyle w:val="21"/>
                    <w:shd w:val="clear" w:color="auto" w:fill="auto"/>
                    <w:spacing w:before="0" w:after="0" w:line="274" w:lineRule="exact"/>
                    <w:ind w:firstLine="0"/>
                    <w:jc w:val="both"/>
                  </w:pPr>
                  <w:r>
                    <w:rPr>
                      <w:rStyle w:val="2Exact"/>
                    </w:rPr>
                    <w:t xml:space="preserve">978 — префікс </w:t>
                  </w:r>
                  <w:r>
                    <w:rPr>
                      <w:rStyle w:val="2Exact"/>
                      <w:lang w:val="fr-FR" w:eastAsia="fr-FR"/>
                    </w:rPr>
                    <w:t xml:space="preserve">GS1 </w:t>
                  </w:r>
                  <w:r>
                    <w:rPr>
                      <w:rStyle w:val="2Exact"/>
                    </w:rPr>
                    <w:t>для книг;</w:t>
                  </w:r>
                </w:p>
                <w:p w:rsidR="00194474" w:rsidRDefault="00194474">
                  <w:pPr>
                    <w:pStyle w:val="21"/>
                    <w:shd w:val="clear" w:color="auto" w:fill="auto"/>
                    <w:spacing w:before="0" w:after="0" w:line="274" w:lineRule="exact"/>
                    <w:ind w:firstLine="0"/>
                    <w:jc w:val="both"/>
                  </w:pPr>
                  <w:r>
                    <w:rPr>
                      <w:rStyle w:val="2Exact"/>
                    </w:rPr>
                    <w:t>966 — ідентифікатор України;</w:t>
                  </w:r>
                </w:p>
                <w:p w:rsidR="00194474" w:rsidRDefault="00194474">
                  <w:pPr>
                    <w:pStyle w:val="21"/>
                    <w:shd w:val="clear" w:color="auto" w:fill="auto"/>
                    <w:spacing w:before="0" w:after="0" w:line="274" w:lineRule="exact"/>
                    <w:ind w:firstLine="0"/>
                    <w:jc w:val="both"/>
                  </w:pPr>
                  <w:r>
                    <w:rPr>
                      <w:rStyle w:val="2Exact"/>
                    </w:rPr>
                    <w:t>8602 — ідентифікатор видавця;</w:t>
                  </w:r>
                </w:p>
                <w:p w:rsidR="00194474" w:rsidRDefault="00194474">
                  <w:pPr>
                    <w:pStyle w:val="21"/>
                    <w:shd w:val="clear" w:color="auto" w:fill="auto"/>
                    <w:tabs>
                      <w:tab w:val="left" w:pos="494"/>
                    </w:tabs>
                    <w:spacing w:before="0" w:after="0" w:line="274" w:lineRule="exact"/>
                    <w:ind w:firstLine="0"/>
                    <w:jc w:val="both"/>
                  </w:pPr>
                  <w:r>
                    <w:rPr>
                      <w:rStyle w:val="2Exact"/>
                    </w:rPr>
                    <w:t>34</w:t>
                  </w:r>
                  <w:r>
                    <w:rPr>
                      <w:rStyle w:val="2Exact"/>
                    </w:rPr>
                    <w:tab/>
                    <w:t>— порядковий ідентифікатор видання;</w:t>
                  </w:r>
                </w:p>
                <w:p w:rsidR="00194474" w:rsidRPr="004E35F5" w:rsidRDefault="00194474">
                  <w:pPr>
                    <w:pStyle w:val="21"/>
                    <w:shd w:val="clear" w:color="auto" w:fill="auto"/>
                    <w:tabs>
                      <w:tab w:val="left" w:pos="499"/>
                      <w:tab w:val="left" w:leader="underscore" w:pos="4450"/>
                    </w:tabs>
                    <w:spacing w:before="0" w:after="0" w:line="274" w:lineRule="exact"/>
                    <w:ind w:firstLine="0"/>
                    <w:jc w:val="both"/>
                  </w:pPr>
                  <w:r w:rsidRPr="004E35F5">
                    <w:rPr>
                      <w:rStyle w:val="2Exact1"/>
                      <w:u w:val="none"/>
                    </w:rPr>
                    <w:t>4</w:t>
                  </w:r>
                  <w:r w:rsidRPr="004E35F5">
                    <w:rPr>
                      <w:rStyle w:val="2Exact1"/>
                      <w:u w:val="none"/>
                    </w:rPr>
                    <w:tab/>
                    <w:t>— контрольна цифра</w:t>
                  </w:r>
                  <w:r>
                    <w:rPr>
                      <w:rStyle w:val="2Exact1"/>
                      <w:u w:val="none"/>
                    </w:rPr>
                    <w:t>.</w:t>
                  </w:r>
                </w:p>
              </w:txbxContent>
            </v:textbox>
            <w10:wrap type="topAndBottom" anchorx="margin"/>
          </v:shape>
        </w:pict>
      </w:r>
      <w:r>
        <w:rPr>
          <w:noProof/>
          <w:lang w:val="ru-RU" w:eastAsia="ru-RU"/>
        </w:rPr>
        <w:pict>
          <v:shape id="_x0000_s1032" type="#_x0000_t202" style="position:absolute;left:0;text-align:left;margin-left:260.9pt;margin-top:21.1pt;width:218.9pt;height:88.1pt;z-index:-251655168;mso-wrap-distance-left:147.25pt;mso-wrap-distance-right:33.6pt;mso-position-horizontal-relative:margin" filled="f" stroked="f">
            <v:textbox style="mso-next-textbox:#_x0000_s1032;mso-fit-shape-to-text:t" inset="0,0,0,0">
              <w:txbxContent>
                <w:p w:rsidR="00194474" w:rsidRDefault="00194474">
                  <w:pPr>
                    <w:pStyle w:val="21"/>
                    <w:shd w:val="clear" w:color="auto" w:fill="auto"/>
                    <w:spacing w:before="0" w:after="21" w:line="240" w:lineRule="exact"/>
                    <w:ind w:firstLine="0"/>
                    <w:jc w:val="both"/>
                  </w:pPr>
                  <w:r>
                    <w:rPr>
                      <w:rStyle w:val="2Exact"/>
                    </w:rPr>
                    <w:t>ІББК 978-617-508-001-4, де</w:t>
                  </w:r>
                </w:p>
                <w:p w:rsidR="00194474" w:rsidRDefault="00194474">
                  <w:pPr>
                    <w:pStyle w:val="21"/>
                    <w:shd w:val="clear" w:color="auto" w:fill="auto"/>
                    <w:spacing w:before="0" w:after="0" w:line="274" w:lineRule="exact"/>
                    <w:ind w:firstLine="0"/>
                    <w:jc w:val="both"/>
                  </w:pPr>
                  <w:r>
                    <w:rPr>
                      <w:rStyle w:val="2Exact"/>
                    </w:rPr>
                    <w:t>978 — префікс GS1 для книг;</w:t>
                  </w:r>
                </w:p>
                <w:p w:rsidR="00194474" w:rsidRDefault="00194474">
                  <w:pPr>
                    <w:pStyle w:val="21"/>
                    <w:shd w:val="clear" w:color="auto" w:fill="auto"/>
                    <w:spacing w:before="0" w:after="0" w:line="274" w:lineRule="exact"/>
                    <w:ind w:firstLine="0"/>
                    <w:jc w:val="both"/>
                  </w:pPr>
                  <w:r>
                    <w:rPr>
                      <w:rStyle w:val="2Exact"/>
                    </w:rPr>
                    <w:t>617 — ідентифікатор України;</w:t>
                  </w:r>
                </w:p>
                <w:p w:rsidR="00194474" w:rsidRDefault="00194474">
                  <w:pPr>
                    <w:pStyle w:val="21"/>
                    <w:shd w:val="clear" w:color="auto" w:fill="auto"/>
                    <w:spacing w:before="0" w:after="0" w:line="274" w:lineRule="exact"/>
                    <w:ind w:firstLine="0"/>
                    <w:jc w:val="both"/>
                  </w:pPr>
                  <w:r>
                    <w:rPr>
                      <w:rStyle w:val="2Exact"/>
                    </w:rPr>
                    <w:t>508 — ідентифікатор видавця;</w:t>
                  </w:r>
                </w:p>
                <w:p w:rsidR="00194474" w:rsidRPr="004E35F5" w:rsidRDefault="00194474">
                  <w:pPr>
                    <w:pStyle w:val="21"/>
                    <w:shd w:val="clear" w:color="auto" w:fill="auto"/>
                    <w:tabs>
                      <w:tab w:val="left" w:pos="389"/>
                      <w:tab w:val="left" w:leader="underscore" w:pos="4349"/>
                    </w:tabs>
                    <w:spacing w:before="0" w:after="0" w:line="274" w:lineRule="exact"/>
                    <w:ind w:firstLine="0"/>
                    <w:jc w:val="both"/>
                    <w:rPr>
                      <w:rStyle w:val="2Exact1"/>
                      <w:u w:val="none"/>
                    </w:rPr>
                  </w:pPr>
                  <w:r>
                    <w:rPr>
                      <w:rStyle w:val="2Exact"/>
                    </w:rPr>
                    <w:t xml:space="preserve">001 — порядковий ідентифікатор видання; </w:t>
                  </w:r>
                  <w:r w:rsidRPr="004E35F5">
                    <w:rPr>
                      <w:rStyle w:val="2Exact1"/>
                      <w:u w:val="none"/>
                    </w:rPr>
                    <w:t>4</w:t>
                  </w:r>
                  <w:r w:rsidRPr="004E35F5">
                    <w:rPr>
                      <w:rStyle w:val="2Exact1"/>
                      <w:u w:val="none"/>
                    </w:rPr>
                    <w:tab/>
                    <w:t>— контрольна цифра.</w:t>
                  </w:r>
                </w:p>
              </w:txbxContent>
            </v:textbox>
            <w10:wrap type="topAndBottom" anchorx="margin"/>
          </v:shape>
        </w:pict>
      </w:r>
      <w:r w:rsidR="0085714E">
        <w:t>Наприклад:</w:t>
      </w:r>
    </w:p>
    <w:p w:rsidR="0085714E" w:rsidRDefault="0085714E">
      <w:pPr>
        <w:pStyle w:val="21"/>
        <w:numPr>
          <w:ilvl w:val="0"/>
          <w:numId w:val="6"/>
        </w:numPr>
        <w:shd w:val="clear" w:color="auto" w:fill="auto"/>
        <w:tabs>
          <w:tab w:val="left" w:pos="981"/>
        </w:tabs>
        <w:spacing w:before="0" w:after="108" w:line="240" w:lineRule="exact"/>
        <w:ind w:firstLine="460"/>
        <w:jc w:val="both"/>
      </w:pPr>
      <w:r>
        <w:t xml:space="preserve">Неструктуроване оформлення </w:t>
      </w:r>
      <w:proofErr w:type="spellStart"/>
      <w:r>
        <w:t>тринадцятизначного</w:t>
      </w:r>
      <w:proofErr w:type="spellEnd"/>
      <w:r>
        <w:t xml:space="preserve"> номера неприпустиме. У такому</w:t>
      </w:r>
    </w:p>
    <w:p w:rsidR="0085714E" w:rsidRDefault="008E756B">
      <w:pPr>
        <w:pStyle w:val="21"/>
        <w:shd w:val="clear" w:color="auto" w:fill="auto"/>
        <w:spacing w:before="0" w:after="0" w:line="240" w:lineRule="exact"/>
        <w:ind w:firstLine="0"/>
      </w:pPr>
      <w:r>
        <w:t>разі</w:t>
      </w:r>
      <w:r w:rsidR="0085714E">
        <w:t xml:space="preserve"> </w:t>
      </w:r>
      <w:r w:rsidR="0085714E">
        <w:rPr>
          <w:lang w:val="fr-FR" w:eastAsia="fr-FR"/>
        </w:rPr>
        <w:t xml:space="preserve">ISBN </w:t>
      </w:r>
      <w:r w:rsidR="0085714E">
        <w:t xml:space="preserve">як Міжнародний стандартний номер книги </w:t>
      </w:r>
      <w:r w:rsidR="0085714E">
        <w:rPr>
          <w:rStyle w:val="22"/>
        </w:rPr>
        <w:t>недійсний.</w:t>
      </w:r>
    </w:p>
    <w:p w:rsidR="0085714E" w:rsidRDefault="0085714E">
      <w:pPr>
        <w:pStyle w:val="21"/>
        <w:numPr>
          <w:ilvl w:val="0"/>
          <w:numId w:val="6"/>
        </w:numPr>
        <w:shd w:val="clear" w:color="auto" w:fill="auto"/>
        <w:tabs>
          <w:tab w:val="left" w:pos="981"/>
        </w:tabs>
        <w:spacing w:before="0" w:after="0" w:line="413" w:lineRule="exact"/>
        <w:ind w:firstLine="460"/>
        <w:jc w:val="both"/>
      </w:pPr>
      <w:r>
        <w:t xml:space="preserve">Ідентифікатор групи встановлюється Міжнародним агентством ISBN і служить для визначення країни, географічного регіону або мовної області. Україні надано тризначні ідентифікатори — </w:t>
      </w:r>
      <w:r>
        <w:rPr>
          <w:rStyle w:val="20"/>
        </w:rPr>
        <w:t>966 і 617</w:t>
      </w:r>
      <w:r>
        <w:t>.</w:t>
      </w:r>
    </w:p>
    <w:p w:rsidR="0085714E" w:rsidRDefault="0085714E">
      <w:pPr>
        <w:pStyle w:val="21"/>
        <w:numPr>
          <w:ilvl w:val="0"/>
          <w:numId w:val="8"/>
        </w:numPr>
        <w:shd w:val="clear" w:color="auto" w:fill="auto"/>
        <w:tabs>
          <w:tab w:val="left" w:pos="1096"/>
        </w:tabs>
        <w:spacing w:before="0" w:after="0" w:line="413" w:lineRule="exact"/>
        <w:ind w:firstLine="460"/>
        <w:jc w:val="both"/>
      </w:pPr>
      <w:r>
        <w:t>Ідентифікатор групи може налічувати різну кількість цифрових знаків, але не більше</w:t>
      </w:r>
    </w:p>
    <w:p w:rsidR="0085714E" w:rsidRDefault="0085714E">
      <w:pPr>
        <w:pStyle w:val="21"/>
        <w:shd w:val="clear" w:color="auto" w:fill="auto"/>
        <w:spacing w:before="0" w:after="0" w:line="240" w:lineRule="exact"/>
        <w:ind w:firstLine="0"/>
      </w:pPr>
      <w:r>
        <w:t>п'яти.</w:t>
      </w:r>
    </w:p>
    <w:p w:rsidR="0085714E" w:rsidRDefault="0085714E">
      <w:pPr>
        <w:pStyle w:val="21"/>
        <w:numPr>
          <w:ilvl w:val="0"/>
          <w:numId w:val="6"/>
        </w:numPr>
        <w:shd w:val="clear" w:color="auto" w:fill="auto"/>
        <w:tabs>
          <w:tab w:val="left" w:pos="981"/>
        </w:tabs>
        <w:spacing w:before="0" w:after="0" w:line="413" w:lineRule="exact"/>
        <w:ind w:firstLine="460"/>
        <w:jc w:val="both"/>
      </w:pPr>
      <w:r>
        <w:t>Ідентифікатор видавця надає Агентство ISBN. Ідентифікатор видавця разом з ідентифікатором групи ідентифікує видавця на міжнародному рівні.</w:t>
      </w:r>
    </w:p>
    <w:p w:rsidR="0085714E" w:rsidRDefault="0085714E">
      <w:pPr>
        <w:pStyle w:val="21"/>
        <w:numPr>
          <w:ilvl w:val="0"/>
          <w:numId w:val="9"/>
        </w:numPr>
        <w:shd w:val="clear" w:color="auto" w:fill="auto"/>
        <w:tabs>
          <w:tab w:val="left" w:pos="1138"/>
        </w:tabs>
        <w:spacing w:before="0" w:after="0" w:line="413" w:lineRule="exact"/>
        <w:ind w:firstLine="460"/>
        <w:jc w:val="both"/>
      </w:pPr>
      <w:r>
        <w:t>Ідентифікатор видавця може бути індивідуальним і збірним. Індивідуальний ідентифікатор надають тільки одному видавцю. Збірний ідентифікатор надають кільком видавцям,</w:t>
      </w:r>
    </w:p>
    <w:p w:rsidR="0085714E" w:rsidRDefault="0085714E">
      <w:pPr>
        <w:pStyle w:val="21"/>
        <w:shd w:val="clear" w:color="auto" w:fill="auto"/>
        <w:spacing w:before="0" w:after="0" w:line="413" w:lineRule="exact"/>
        <w:ind w:firstLine="0"/>
      </w:pPr>
      <w:r>
        <w:t>які випускають книжкову продукцію несистематично.</w:t>
      </w:r>
    </w:p>
    <w:p w:rsidR="0085714E" w:rsidRDefault="0085714E">
      <w:pPr>
        <w:pStyle w:val="21"/>
        <w:numPr>
          <w:ilvl w:val="0"/>
          <w:numId w:val="9"/>
        </w:numPr>
        <w:shd w:val="clear" w:color="auto" w:fill="auto"/>
        <w:tabs>
          <w:tab w:val="left" w:pos="1054"/>
        </w:tabs>
        <w:spacing w:before="0" w:after="0" w:line="413" w:lineRule="exact"/>
        <w:ind w:firstLine="460"/>
        <w:jc w:val="both"/>
      </w:pPr>
      <w:r>
        <w:t>Ідентифікатор видавця може налічувати різну кількість цифрових знаків, залежно від обсягу книжкової продукції, що випускається, але не більше семи.</w:t>
      </w:r>
    </w:p>
    <w:p w:rsidR="0085714E" w:rsidRDefault="0085714E">
      <w:pPr>
        <w:pStyle w:val="21"/>
        <w:shd w:val="clear" w:color="auto" w:fill="auto"/>
        <w:spacing w:before="0" w:after="0" w:line="413" w:lineRule="exact"/>
        <w:ind w:firstLine="460"/>
        <w:jc w:val="both"/>
      </w:pPr>
      <w:r>
        <w:t>Видавцям з більшим обсягом випуску книжкової продукції надають ідентифікатор з найменшою кількістю цифрових знаків.</w:t>
      </w:r>
    </w:p>
    <w:p w:rsidR="0085714E" w:rsidRDefault="0085714E">
      <w:pPr>
        <w:pStyle w:val="21"/>
        <w:shd w:val="clear" w:color="auto" w:fill="auto"/>
        <w:spacing w:before="0" w:after="0" w:line="413" w:lineRule="exact"/>
        <w:ind w:firstLine="460"/>
        <w:jc w:val="both"/>
      </w:pPr>
      <w:r>
        <w:t>Видавцям з невеликим обсягом випуску книжкової продукції надають ідентифікатор з більшою кількістю цифрових знаків.</w:t>
      </w:r>
    </w:p>
    <w:p w:rsidR="0085714E" w:rsidRDefault="0085714E">
      <w:pPr>
        <w:pStyle w:val="21"/>
        <w:shd w:val="clear" w:color="auto" w:fill="auto"/>
        <w:spacing w:before="0" w:after="0" w:line="413" w:lineRule="exact"/>
        <w:ind w:firstLine="460"/>
        <w:jc w:val="both"/>
      </w:pPr>
      <w:r>
        <w:t xml:space="preserve">Видавці, які використали всі </w:t>
      </w:r>
      <w:r>
        <w:rPr>
          <w:lang w:val="en-US" w:eastAsia="en-US"/>
        </w:rPr>
        <w:t>ISBNs</w:t>
      </w:r>
      <w:r w:rsidRPr="00654278">
        <w:rPr>
          <w:lang w:eastAsia="en-US"/>
        </w:rPr>
        <w:t xml:space="preserve"> </w:t>
      </w:r>
      <w:r>
        <w:t>у межах наданих ідентифікаторів видавця, отримують новий ідентифікатор видавця.</w:t>
      </w:r>
    </w:p>
    <w:p w:rsidR="0085714E" w:rsidRDefault="0085714E">
      <w:pPr>
        <w:pStyle w:val="21"/>
        <w:numPr>
          <w:ilvl w:val="0"/>
          <w:numId w:val="6"/>
        </w:numPr>
        <w:shd w:val="clear" w:color="auto" w:fill="auto"/>
        <w:tabs>
          <w:tab w:val="left" w:pos="981"/>
        </w:tabs>
        <w:spacing w:before="0" w:after="0" w:line="413" w:lineRule="exact"/>
        <w:ind w:firstLine="460"/>
        <w:jc w:val="both"/>
      </w:pPr>
      <w:r>
        <w:t xml:space="preserve">Порядковий ідентифікатор видання ідентифікує конкретне видання. Порядковий ідентифікатор видання надає видавець. Видавцям, яким надано збірний ідентифікатор, повний </w:t>
      </w:r>
      <w:r>
        <w:rPr>
          <w:lang w:val="en-US" w:eastAsia="en-US"/>
        </w:rPr>
        <w:t>ISBN</w:t>
      </w:r>
      <w:r w:rsidRPr="00654278">
        <w:rPr>
          <w:lang w:val="ru-RU" w:eastAsia="en-US"/>
        </w:rPr>
        <w:t xml:space="preserve"> </w:t>
      </w:r>
      <w:r>
        <w:t xml:space="preserve">встановлює Агентство </w:t>
      </w:r>
      <w:r>
        <w:rPr>
          <w:lang w:val="en-US" w:eastAsia="en-US"/>
        </w:rPr>
        <w:t>ISBN</w:t>
      </w:r>
      <w:r w:rsidRPr="00654278">
        <w:rPr>
          <w:lang w:val="ru-RU" w:eastAsia="en-US"/>
        </w:rPr>
        <w:t>.</w:t>
      </w:r>
    </w:p>
    <w:p w:rsidR="0085714E" w:rsidRDefault="0085714E">
      <w:pPr>
        <w:pStyle w:val="21"/>
        <w:numPr>
          <w:ilvl w:val="0"/>
          <w:numId w:val="10"/>
        </w:numPr>
        <w:shd w:val="clear" w:color="auto" w:fill="auto"/>
        <w:tabs>
          <w:tab w:val="left" w:pos="1138"/>
        </w:tabs>
        <w:spacing w:before="0" w:after="0" w:line="413" w:lineRule="exact"/>
        <w:ind w:firstLine="460"/>
        <w:jc w:val="both"/>
      </w:pPr>
      <w:r>
        <w:t>Кількість цифрових знаків у порядковому ідентифікаторі видання залежить від ідентифікатора видавця. Порядковий номер книги може налічувати до шести цифр з таким розрахунком, щоб разом з ідентифікатором групи (країни) та ідентифікатором видавця він складався з дев'яти цифр.</w:t>
      </w:r>
    </w:p>
    <w:p w:rsidR="0085714E" w:rsidRDefault="0085714E">
      <w:pPr>
        <w:pStyle w:val="21"/>
        <w:shd w:val="clear" w:color="auto" w:fill="auto"/>
        <w:spacing w:before="0" w:after="0" w:line="413" w:lineRule="exact"/>
        <w:ind w:left="1660" w:right="6020"/>
      </w:pPr>
      <w:r>
        <w:t xml:space="preserve">Наприклад: </w:t>
      </w:r>
      <w:r>
        <w:rPr>
          <w:lang w:val="en-US" w:eastAsia="en-US"/>
        </w:rPr>
        <w:t xml:space="preserve">ISBN </w:t>
      </w:r>
      <w:r>
        <w:t xml:space="preserve">978-0-11-000222-4 </w:t>
      </w:r>
      <w:r>
        <w:rPr>
          <w:lang w:val="en-US" w:eastAsia="en-US"/>
        </w:rPr>
        <w:t xml:space="preserve">ISBN </w:t>
      </w:r>
      <w:r>
        <w:t>978-952-89-8888-5</w:t>
      </w:r>
      <w:r>
        <w:br w:type="page"/>
      </w:r>
    </w:p>
    <w:p w:rsidR="0085714E" w:rsidRDefault="0085714E">
      <w:pPr>
        <w:pStyle w:val="21"/>
        <w:numPr>
          <w:ilvl w:val="0"/>
          <w:numId w:val="6"/>
        </w:numPr>
        <w:shd w:val="clear" w:color="auto" w:fill="auto"/>
        <w:tabs>
          <w:tab w:val="left" w:pos="915"/>
        </w:tabs>
        <w:spacing w:before="0" w:after="198" w:line="413" w:lineRule="exact"/>
        <w:ind w:firstLine="460"/>
      </w:pPr>
      <w:r>
        <w:t>Контрольна цифра завжди має один знак і служить для перевірки правильності написання цифрової частини ISBN.</w:t>
      </w:r>
    </w:p>
    <w:p w:rsidR="0085714E" w:rsidRDefault="0085714E">
      <w:pPr>
        <w:pStyle w:val="50"/>
        <w:numPr>
          <w:ilvl w:val="0"/>
          <w:numId w:val="11"/>
        </w:numPr>
        <w:shd w:val="clear" w:color="auto" w:fill="auto"/>
        <w:tabs>
          <w:tab w:val="left" w:pos="770"/>
        </w:tabs>
        <w:spacing w:after="230" w:line="240" w:lineRule="exact"/>
        <w:ind w:left="460" w:firstLine="0"/>
      </w:pPr>
      <w:r>
        <w:rPr>
          <w:lang w:val="en-US" w:eastAsia="en-US"/>
        </w:rPr>
        <w:t>ISBN</w:t>
      </w:r>
      <w:r w:rsidRPr="00654278">
        <w:rPr>
          <w:lang w:val="ru-RU" w:eastAsia="en-US"/>
        </w:rPr>
        <w:t xml:space="preserve"> </w:t>
      </w:r>
      <w:r>
        <w:t xml:space="preserve">у штриховому коді символіки </w:t>
      </w:r>
      <w:r>
        <w:rPr>
          <w:lang w:val="en-US" w:eastAsia="en-US"/>
        </w:rPr>
        <w:t>EAN</w:t>
      </w:r>
      <w:r w:rsidRPr="00654278">
        <w:rPr>
          <w:lang w:val="ru-RU" w:eastAsia="en-US"/>
        </w:rPr>
        <w:t>-13</w:t>
      </w:r>
    </w:p>
    <w:p w:rsidR="0085714E" w:rsidRDefault="0085714E">
      <w:pPr>
        <w:pStyle w:val="21"/>
        <w:numPr>
          <w:ilvl w:val="1"/>
          <w:numId w:val="11"/>
        </w:numPr>
        <w:shd w:val="clear" w:color="auto" w:fill="auto"/>
        <w:tabs>
          <w:tab w:val="left" w:pos="934"/>
        </w:tabs>
        <w:spacing w:before="0" w:after="108" w:line="240" w:lineRule="exact"/>
        <w:ind w:left="460" w:firstLine="0"/>
        <w:jc w:val="both"/>
      </w:pPr>
      <w:r>
        <w:t>ISBN ідентичний глобальному номеру товарної позиції GTIN структури EAN/UCC-13.</w:t>
      </w:r>
    </w:p>
    <w:p w:rsidR="0085714E" w:rsidRDefault="00152112">
      <w:pPr>
        <w:pStyle w:val="21"/>
        <w:numPr>
          <w:ilvl w:val="1"/>
          <w:numId w:val="11"/>
        </w:numPr>
        <w:shd w:val="clear" w:color="auto" w:fill="auto"/>
        <w:tabs>
          <w:tab w:val="left" w:pos="943"/>
        </w:tabs>
        <w:spacing w:before="0" w:after="0" w:line="240" w:lineRule="exact"/>
        <w:ind w:left="460" w:firstLine="0"/>
        <w:jc w:val="both"/>
      </w:pPr>
      <w:r>
        <w:rPr>
          <w:noProof/>
          <w:lang w:val="ru-RU" w:eastAsia="ru-RU"/>
        </w:rPr>
        <w:drawing>
          <wp:anchor distT="0" distB="0" distL="63500" distR="63500" simplePos="0" relativeHeight="251662336" behindDoc="1" locked="0" layoutInCell="1" allowOverlap="1">
            <wp:simplePos x="0" y="0"/>
            <wp:positionH relativeFrom="margin">
              <wp:posOffset>2671445</wp:posOffset>
            </wp:positionH>
            <wp:positionV relativeFrom="paragraph">
              <wp:posOffset>269875</wp:posOffset>
            </wp:positionV>
            <wp:extent cx="1176655" cy="938530"/>
            <wp:effectExtent l="19050" t="0" r="4445"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1176655" cy="938530"/>
                    </a:xfrm>
                    <a:prstGeom prst="rect">
                      <a:avLst/>
                    </a:prstGeom>
                    <a:noFill/>
                  </pic:spPr>
                </pic:pic>
              </a:graphicData>
            </a:graphic>
          </wp:anchor>
        </w:drawing>
      </w:r>
      <w:r w:rsidR="0085714E">
        <w:t>ISBN може бути представлений у вигляді штрихового коду символіки EAN-13:</w:t>
      </w:r>
    </w:p>
    <w:p w:rsidR="0085714E" w:rsidRDefault="0085714E">
      <w:pPr>
        <w:pStyle w:val="21"/>
        <w:numPr>
          <w:ilvl w:val="2"/>
          <w:numId w:val="11"/>
        </w:numPr>
        <w:shd w:val="clear" w:color="auto" w:fill="auto"/>
        <w:tabs>
          <w:tab w:val="left" w:pos="1116"/>
        </w:tabs>
        <w:spacing w:before="0" w:after="110" w:line="240" w:lineRule="exact"/>
        <w:ind w:left="460" w:firstLine="0"/>
        <w:jc w:val="both"/>
      </w:pPr>
      <w:r>
        <w:t>Для зазначення додаткової інформації про видання використовується "розширення":</w:t>
      </w:r>
    </w:p>
    <w:p w:rsidR="0085714E" w:rsidRDefault="00C05A29">
      <w:pPr>
        <w:pStyle w:val="21"/>
        <w:shd w:val="clear" w:color="auto" w:fill="auto"/>
        <w:spacing w:before="0" w:after="0" w:line="240" w:lineRule="exact"/>
        <w:ind w:firstLine="0"/>
      </w:pPr>
      <w:r>
        <w:rPr>
          <w:noProof/>
          <w:lang w:val="ru-RU" w:eastAsia="ru-RU"/>
        </w:rPr>
        <w:pict>
          <v:shape id="_x0000_s1034" type="#_x0000_t202" style="position:absolute;margin-left:-1.8pt;margin-top:18.1pt;width:403.2pt;height:27.6pt;z-index:-251653120;mso-wrap-distance-left:5pt;mso-wrap-distance-right:112.1pt;mso-position-horizontal-relative:margin" filled="f" stroked="f">
            <v:textbox style="mso-fit-shape-to-text:t" inset="0,0,0,0">
              <w:txbxContent>
                <w:p w:rsidR="00194474" w:rsidRDefault="00194474">
                  <w:pPr>
                    <w:pStyle w:val="21"/>
                    <w:shd w:val="clear" w:color="auto" w:fill="auto"/>
                    <w:spacing w:before="0" w:after="0" w:line="240" w:lineRule="exact"/>
                    <w:ind w:firstLine="0"/>
                  </w:pPr>
                  <w:r>
                    <w:rPr>
                      <w:rStyle w:val="2Exact"/>
                    </w:rPr>
                    <w:t xml:space="preserve">інформації </w:t>
                  </w:r>
                  <w:r w:rsidRPr="00654278">
                    <w:rPr>
                      <w:rStyle w:val="2Exact"/>
                      <w:lang w:val="ru-RU" w:eastAsia="en-US"/>
                    </w:rPr>
                    <w:t>(</w:t>
                  </w:r>
                  <w:r>
                    <w:rPr>
                      <w:rStyle w:val="2Exact"/>
                      <w:lang w:val="en-US" w:eastAsia="en-US"/>
                    </w:rPr>
                    <w:t>add</w:t>
                  </w:r>
                  <w:r w:rsidRPr="00654278">
                    <w:rPr>
                      <w:rStyle w:val="2Exact"/>
                      <w:lang w:val="ru-RU" w:eastAsia="en-US"/>
                    </w:rPr>
                    <w:t>-</w:t>
                  </w:r>
                  <w:r>
                    <w:rPr>
                      <w:rStyle w:val="2Exact"/>
                      <w:lang w:val="en-US" w:eastAsia="en-US"/>
                    </w:rPr>
                    <w:t>on</w:t>
                  </w:r>
                  <w:r w:rsidRPr="00654278">
                    <w:rPr>
                      <w:rStyle w:val="2Exact"/>
                      <w:lang w:val="ru-RU" w:eastAsia="en-US"/>
                    </w:rPr>
                    <w:t xml:space="preserve">) </w:t>
                  </w:r>
                  <w:r>
                    <w:rPr>
                      <w:rStyle w:val="2Exact"/>
                    </w:rPr>
                    <w:t>і розміщується праворуч від основного штрихового коду:</w:t>
                  </w:r>
                </w:p>
              </w:txbxContent>
            </v:textbox>
            <w10:wrap type="topAndBottom" anchorx="margin"/>
          </v:shape>
        </w:pict>
      </w:r>
      <w:r w:rsidR="00152112">
        <w:rPr>
          <w:noProof/>
          <w:lang w:val="ru-RU" w:eastAsia="ru-RU"/>
        </w:rPr>
        <w:drawing>
          <wp:anchor distT="0" distB="0" distL="63500" distR="63500" simplePos="0" relativeHeight="251664384" behindDoc="1" locked="0" layoutInCell="1" allowOverlap="1">
            <wp:simplePos x="0" y="0"/>
            <wp:positionH relativeFrom="margin">
              <wp:posOffset>1433830</wp:posOffset>
            </wp:positionH>
            <wp:positionV relativeFrom="paragraph">
              <wp:posOffset>495300</wp:posOffset>
            </wp:positionV>
            <wp:extent cx="1438910" cy="944880"/>
            <wp:effectExtent l="19050" t="0" r="8890"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1438910" cy="944880"/>
                    </a:xfrm>
                    <a:prstGeom prst="rect">
                      <a:avLst/>
                    </a:prstGeom>
                    <a:noFill/>
                  </pic:spPr>
                </pic:pic>
              </a:graphicData>
            </a:graphic>
          </wp:anchor>
        </w:drawing>
      </w:r>
      <w:r w:rsidR="00152112">
        <w:rPr>
          <w:noProof/>
          <w:lang w:val="ru-RU" w:eastAsia="ru-RU"/>
        </w:rPr>
        <w:drawing>
          <wp:anchor distT="0" distB="0" distL="63500" distR="63500" simplePos="0" relativeHeight="251665408" behindDoc="1" locked="0" layoutInCell="1" allowOverlap="1">
            <wp:simplePos x="0" y="0"/>
            <wp:positionH relativeFrom="margin">
              <wp:posOffset>3378835</wp:posOffset>
            </wp:positionH>
            <wp:positionV relativeFrom="paragraph">
              <wp:posOffset>495300</wp:posOffset>
            </wp:positionV>
            <wp:extent cx="1700530" cy="944880"/>
            <wp:effectExtent l="19050" t="0" r="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1700530" cy="944880"/>
                    </a:xfrm>
                    <a:prstGeom prst="rect">
                      <a:avLst/>
                    </a:prstGeom>
                    <a:noFill/>
                  </pic:spPr>
                </pic:pic>
              </a:graphicData>
            </a:graphic>
          </wp:anchor>
        </w:drawing>
      </w:r>
      <w:r w:rsidR="0085714E">
        <w:t>2-х або 5-ти розрядна версія штрихового коду, що призначена для кодування додаткової цифрової</w:t>
      </w:r>
    </w:p>
    <w:p w:rsidR="0085714E" w:rsidRDefault="0085714E">
      <w:pPr>
        <w:pStyle w:val="21"/>
        <w:numPr>
          <w:ilvl w:val="2"/>
          <w:numId w:val="11"/>
        </w:numPr>
        <w:shd w:val="clear" w:color="auto" w:fill="auto"/>
        <w:tabs>
          <w:tab w:val="left" w:pos="1091"/>
        </w:tabs>
        <w:spacing w:before="0" w:after="0" w:line="413" w:lineRule="exact"/>
        <w:ind w:firstLine="460"/>
        <w:jc w:val="both"/>
      </w:pPr>
      <w:r>
        <w:t>У "</w:t>
      </w:r>
      <w:r w:rsidR="002B2659">
        <w:t>розширенні" у вигляді візуально</w:t>
      </w:r>
      <w:r w:rsidR="002B2659">
        <w:rPr>
          <w:lang w:val="ru-RU"/>
        </w:rPr>
        <w:t xml:space="preserve"> </w:t>
      </w:r>
      <w:proofErr w:type="spellStart"/>
      <w:r>
        <w:t>прочитуваних</w:t>
      </w:r>
      <w:proofErr w:type="spellEnd"/>
      <w:r>
        <w:t xml:space="preserve"> цифр над штриховим кодом видавцем може бути зазначена інформація, що відповідає його потребам.</w:t>
      </w:r>
    </w:p>
    <w:p w:rsidR="0085714E" w:rsidRDefault="0085714E">
      <w:pPr>
        <w:pStyle w:val="21"/>
        <w:numPr>
          <w:ilvl w:val="2"/>
          <w:numId w:val="11"/>
        </w:numPr>
        <w:shd w:val="clear" w:color="auto" w:fill="auto"/>
        <w:tabs>
          <w:tab w:val="left" w:pos="1124"/>
        </w:tabs>
        <w:spacing w:before="0" w:after="0" w:line="413" w:lineRule="exact"/>
        <w:ind w:firstLine="460"/>
        <w:jc w:val="both"/>
      </w:pPr>
      <w:r>
        <w:t>Кожен видавець відповідає за застосування "розширення".</w:t>
      </w:r>
    </w:p>
    <w:p w:rsidR="0085714E" w:rsidRDefault="0085714E">
      <w:pPr>
        <w:pStyle w:val="21"/>
        <w:numPr>
          <w:ilvl w:val="2"/>
          <w:numId w:val="11"/>
        </w:numPr>
        <w:shd w:val="clear" w:color="auto" w:fill="auto"/>
        <w:tabs>
          <w:tab w:val="left" w:pos="1091"/>
        </w:tabs>
        <w:spacing w:before="0" w:after="0" w:line="413" w:lineRule="exact"/>
        <w:ind w:firstLine="460"/>
        <w:jc w:val="both"/>
      </w:pPr>
      <w:r>
        <w:t xml:space="preserve">Кожен видавець може його використовувати для потреб </w:t>
      </w:r>
      <w:proofErr w:type="spellStart"/>
      <w:r>
        <w:t>усеред</w:t>
      </w:r>
      <w:proofErr w:type="spellEnd"/>
      <w:r w:rsidR="002B2659">
        <w:rPr>
          <w:lang w:val="ru-RU"/>
        </w:rPr>
        <w:t>и</w:t>
      </w:r>
      <w:r>
        <w:t xml:space="preserve">ні свого видавництва. У цьому </w:t>
      </w:r>
      <w:r w:rsidR="00521765">
        <w:t>разі</w:t>
      </w:r>
      <w:r>
        <w:t xml:space="preserve"> "розширення" починається з цифри 9 (можливі варіанти — 90000-98999).</w:t>
      </w:r>
    </w:p>
    <w:p w:rsidR="0085714E" w:rsidRDefault="0085714E">
      <w:pPr>
        <w:pStyle w:val="21"/>
        <w:numPr>
          <w:ilvl w:val="2"/>
          <w:numId w:val="11"/>
        </w:numPr>
        <w:shd w:val="clear" w:color="auto" w:fill="auto"/>
        <w:tabs>
          <w:tab w:val="left" w:pos="1091"/>
        </w:tabs>
        <w:spacing w:before="0" w:after="0" w:line="413" w:lineRule="exact"/>
        <w:ind w:firstLine="460"/>
        <w:jc w:val="both"/>
      </w:pPr>
      <w:r>
        <w:t>На контрольно-касових вузлах у роздрібній торгівлі зчитування "розширення" є необов'язковим.</w:t>
      </w:r>
    </w:p>
    <w:p w:rsidR="0085714E" w:rsidRDefault="0085714E">
      <w:pPr>
        <w:pStyle w:val="21"/>
        <w:numPr>
          <w:ilvl w:val="2"/>
          <w:numId w:val="11"/>
        </w:numPr>
        <w:shd w:val="clear" w:color="auto" w:fill="auto"/>
        <w:tabs>
          <w:tab w:val="left" w:pos="1143"/>
        </w:tabs>
        <w:spacing w:before="0" w:after="0" w:line="413" w:lineRule="exact"/>
        <w:ind w:firstLine="460"/>
        <w:jc w:val="both"/>
      </w:pPr>
      <w:r>
        <w:t xml:space="preserve">У </w:t>
      </w:r>
      <w:r>
        <w:rPr>
          <w:lang w:val="ru-RU" w:eastAsia="ru-RU"/>
        </w:rPr>
        <w:t xml:space="preserve">США </w:t>
      </w:r>
      <w:r>
        <w:t>та Канаді в "розширенні" зазначається ціна на книгу.</w:t>
      </w:r>
    </w:p>
    <w:p w:rsidR="0085714E" w:rsidRDefault="0085714E">
      <w:pPr>
        <w:pStyle w:val="21"/>
        <w:numPr>
          <w:ilvl w:val="2"/>
          <w:numId w:val="11"/>
        </w:numPr>
        <w:shd w:val="clear" w:color="auto" w:fill="auto"/>
        <w:tabs>
          <w:tab w:val="left" w:pos="1110"/>
        </w:tabs>
        <w:spacing w:before="0" w:after="0" w:line="413" w:lineRule="exact"/>
        <w:ind w:firstLine="460"/>
        <w:jc w:val="both"/>
      </w:pPr>
      <w:r>
        <w:t xml:space="preserve">У деяких країнах можуть існувати особливі вимоги щодо додаткової інформації про видання, що подається у "розширенні". Видавцям видань, що призначені для продажу в інших країнах, </w:t>
      </w:r>
      <w:r>
        <w:rPr>
          <w:lang w:val="ru-RU" w:eastAsia="ru-RU"/>
        </w:rPr>
        <w:t xml:space="preserve">рекомендовано </w:t>
      </w:r>
      <w:r>
        <w:t>попередньо з'ясувати наявність таких вимог.</w:t>
      </w:r>
    </w:p>
    <w:p w:rsidR="0085714E" w:rsidRDefault="0085714E">
      <w:pPr>
        <w:pStyle w:val="21"/>
        <w:numPr>
          <w:ilvl w:val="1"/>
          <w:numId w:val="11"/>
        </w:numPr>
        <w:shd w:val="clear" w:color="auto" w:fill="auto"/>
        <w:tabs>
          <w:tab w:val="left" w:pos="962"/>
        </w:tabs>
        <w:spacing w:before="0" w:after="198" w:line="413" w:lineRule="exact"/>
        <w:ind w:firstLine="460"/>
        <w:jc w:val="both"/>
      </w:pPr>
      <w:r>
        <w:t>Наявність штрихового коду символіки EAN-13 на виданні є обов'язковим.</w:t>
      </w:r>
    </w:p>
    <w:p w:rsidR="0085714E" w:rsidRDefault="0085714E">
      <w:pPr>
        <w:pStyle w:val="50"/>
        <w:numPr>
          <w:ilvl w:val="0"/>
          <w:numId w:val="11"/>
        </w:numPr>
        <w:shd w:val="clear" w:color="auto" w:fill="auto"/>
        <w:tabs>
          <w:tab w:val="left" w:pos="764"/>
        </w:tabs>
        <w:spacing w:after="92" w:line="240" w:lineRule="exact"/>
        <w:ind w:firstLine="460"/>
      </w:pPr>
      <w:r>
        <w:t xml:space="preserve">Реєстр </w:t>
      </w:r>
      <w:r>
        <w:rPr>
          <w:lang w:val="en-US" w:eastAsia="en-US"/>
        </w:rPr>
        <w:t>ISBNs</w:t>
      </w:r>
      <w:r w:rsidRPr="00654278">
        <w:rPr>
          <w:lang w:eastAsia="en-US"/>
        </w:rPr>
        <w:t xml:space="preserve"> </w:t>
      </w:r>
      <w:r>
        <w:t>і метадані, що їх супроводжують</w:t>
      </w:r>
    </w:p>
    <w:p w:rsidR="0085714E" w:rsidRDefault="0085714E">
      <w:pPr>
        <w:pStyle w:val="21"/>
        <w:numPr>
          <w:ilvl w:val="1"/>
          <w:numId w:val="11"/>
        </w:numPr>
        <w:shd w:val="clear" w:color="auto" w:fill="auto"/>
        <w:tabs>
          <w:tab w:val="left" w:pos="962"/>
        </w:tabs>
        <w:spacing w:before="0" w:after="0" w:line="413" w:lineRule="exact"/>
        <w:ind w:firstLine="460"/>
        <w:jc w:val="both"/>
      </w:pPr>
      <w:r>
        <w:t xml:space="preserve">Видавці несуть відповідальність за надання національному агентству </w:t>
      </w:r>
      <w:r>
        <w:rPr>
          <w:lang w:val="en-US" w:eastAsia="en-US"/>
        </w:rPr>
        <w:t>ISBN</w:t>
      </w:r>
      <w:r w:rsidRPr="00654278">
        <w:rPr>
          <w:lang w:val="ru-RU" w:eastAsia="en-US"/>
        </w:rPr>
        <w:t xml:space="preserve"> </w:t>
      </w:r>
      <w:r>
        <w:t xml:space="preserve">метаданих щодо запланованих до випуску видань, яким будуть надані </w:t>
      </w:r>
      <w:r>
        <w:rPr>
          <w:lang w:val="en-US" w:eastAsia="en-US"/>
        </w:rPr>
        <w:t>ISBNs</w:t>
      </w:r>
      <w:r w:rsidRPr="00654278">
        <w:rPr>
          <w:lang w:val="ru-RU" w:eastAsia="en-US"/>
        </w:rPr>
        <w:t>.</w:t>
      </w:r>
    </w:p>
    <w:p w:rsidR="0085714E" w:rsidRDefault="0085714E">
      <w:pPr>
        <w:pStyle w:val="21"/>
        <w:numPr>
          <w:ilvl w:val="1"/>
          <w:numId w:val="11"/>
        </w:numPr>
        <w:shd w:val="clear" w:color="auto" w:fill="auto"/>
        <w:tabs>
          <w:tab w:val="left" w:pos="962"/>
        </w:tabs>
        <w:spacing w:before="0" w:after="0" w:line="413" w:lineRule="exact"/>
        <w:ind w:firstLine="460"/>
        <w:jc w:val="both"/>
      </w:pPr>
      <w:r>
        <w:t xml:space="preserve">Тип і формат цих метаданих визначає Міжнародне агентство </w:t>
      </w:r>
      <w:r>
        <w:rPr>
          <w:lang w:val="en-US" w:eastAsia="en-US"/>
        </w:rPr>
        <w:t>ISBN</w:t>
      </w:r>
      <w:r w:rsidRPr="00654278">
        <w:rPr>
          <w:lang w:val="ru-RU" w:eastAsia="en-US"/>
        </w:rPr>
        <w:t xml:space="preserve"> </w:t>
      </w:r>
      <w:r>
        <w:t xml:space="preserve">у співпраці з національним агентством </w:t>
      </w:r>
      <w:r>
        <w:rPr>
          <w:lang w:val="en-US" w:eastAsia="en-US"/>
        </w:rPr>
        <w:t>ISBN</w:t>
      </w:r>
      <w:r w:rsidRPr="00654278">
        <w:rPr>
          <w:lang w:val="ru-RU" w:eastAsia="en-US"/>
        </w:rPr>
        <w:t>.</w:t>
      </w:r>
      <w:r>
        <w:br w:type="page"/>
      </w:r>
    </w:p>
    <w:p w:rsidR="0085714E" w:rsidRDefault="0085714E">
      <w:pPr>
        <w:pStyle w:val="50"/>
        <w:numPr>
          <w:ilvl w:val="0"/>
          <w:numId w:val="11"/>
        </w:numPr>
        <w:shd w:val="clear" w:color="auto" w:fill="auto"/>
        <w:tabs>
          <w:tab w:val="left" w:pos="721"/>
        </w:tabs>
        <w:spacing w:after="90" w:line="240" w:lineRule="exact"/>
        <w:ind w:firstLine="460"/>
      </w:pPr>
      <w:r>
        <w:t xml:space="preserve">Розміщення </w:t>
      </w:r>
      <w:r>
        <w:rPr>
          <w:lang w:val="en-US" w:eastAsia="en-US"/>
        </w:rPr>
        <w:t>ISBN</w:t>
      </w:r>
    </w:p>
    <w:p w:rsidR="0085714E" w:rsidRDefault="0085714E">
      <w:pPr>
        <w:pStyle w:val="21"/>
        <w:numPr>
          <w:ilvl w:val="1"/>
          <w:numId w:val="11"/>
        </w:numPr>
        <w:shd w:val="clear" w:color="auto" w:fill="auto"/>
        <w:tabs>
          <w:tab w:val="left" w:pos="861"/>
        </w:tabs>
        <w:spacing w:before="0" w:after="0" w:line="413" w:lineRule="exact"/>
        <w:ind w:firstLine="460"/>
        <w:jc w:val="both"/>
      </w:pPr>
      <w:r>
        <w:rPr>
          <w:lang w:val="en-US" w:eastAsia="en-US"/>
        </w:rPr>
        <w:t>ISBN</w:t>
      </w:r>
      <w:r w:rsidRPr="00654278">
        <w:rPr>
          <w:lang w:val="ru-RU" w:eastAsia="en-US"/>
        </w:rPr>
        <w:t xml:space="preserve"> </w:t>
      </w:r>
      <w:r>
        <w:t xml:space="preserve">розміщують у нижньому лівому куті звороту титульного аркуша. Якщо титульний аркуш відсутній — </w:t>
      </w:r>
      <w:r>
        <w:rPr>
          <w:lang w:val="en-US" w:eastAsia="en-US"/>
        </w:rPr>
        <w:t>ISBN</w:t>
      </w:r>
      <w:r w:rsidRPr="00654278">
        <w:rPr>
          <w:lang w:val="ru-RU" w:eastAsia="en-US"/>
        </w:rPr>
        <w:t xml:space="preserve"> </w:t>
      </w:r>
      <w:r>
        <w:t>розміщують під випускними даними на останній сторінці.</w:t>
      </w:r>
    </w:p>
    <w:p w:rsidR="0085714E" w:rsidRDefault="0085714E">
      <w:pPr>
        <w:pStyle w:val="21"/>
        <w:shd w:val="clear" w:color="auto" w:fill="auto"/>
        <w:spacing w:before="0" w:after="0" w:line="413" w:lineRule="exact"/>
        <w:ind w:firstLine="460"/>
        <w:jc w:val="both"/>
      </w:pPr>
      <w:proofErr w:type="gramStart"/>
      <w:r>
        <w:rPr>
          <w:lang w:val="en-US" w:eastAsia="en-US"/>
        </w:rPr>
        <w:t>ISBN</w:t>
      </w:r>
      <w:r w:rsidRPr="00654278">
        <w:rPr>
          <w:lang w:eastAsia="en-US"/>
        </w:rPr>
        <w:t xml:space="preserve"> </w:t>
      </w:r>
      <w:r>
        <w:t xml:space="preserve">наводять у кожній книзі і в кожному зміненому виданні книги, крім того, </w:t>
      </w:r>
      <w:r>
        <w:rPr>
          <w:lang w:val="en-US" w:eastAsia="en-US"/>
        </w:rPr>
        <w:t>ISBN</w:t>
      </w:r>
      <w:r w:rsidRPr="00654278">
        <w:rPr>
          <w:lang w:eastAsia="en-US"/>
        </w:rPr>
        <w:t xml:space="preserve"> </w:t>
      </w:r>
      <w:r>
        <w:t xml:space="preserve">наводять унизу четвертої сторінки обкладинки (суперобкладинки) або заднього боку палітурки разом із </w:t>
      </w:r>
      <w:proofErr w:type="spellStart"/>
      <w:r>
        <w:t>штрихкодовою</w:t>
      </w:r>
      <w:proofErr w:type="spellEnd"/>
      <w:r>
        <w:t xml:space="preserve"> позначкою.</w:t>
      </w:r>
      <w:proofErr w:type="gramEnd"/>
    </w:p>
    <w:p w:rsidR="0085714E" w:rsidRDefault="0085714E">
      <w:pPr>
        <w:pStyle w:val="21"/>
        <w:numPr>
          <w:ilvl w:val="1"/>
          <w:numId w:val="11"/>
        </w:numPr>
        <w:shd w:val="clear" w:color="auto" w:fill="auto"/>
        <w:tabs>
          <w:tab w:val="left" w:pos="876"/>
        </w:tabs>
        <w:spacing w:before="0" w:after="0" w:line="413" w:lineRule="exact"/>
        <w:ind w:firstLine="460"/>
        <w:jc w:val="both"/>
      </w:pPr>
      <w:r>
        <w:rPr>
          <w:lang w:val="en-US" w:eastAsia="en-US"/>
        </w:rPr>
        <w:t>ISBN</w:t>
      </w:r>
      <w:r w:rsidRPr="00654278">
        <w:rPr>
          <w:lang w:val="ru-RU" w:eastAsia="en-US"/>
        </w:rPr>
        <w:t xml:space="preserve"> </w:t>
      </w:r>
      <w:r>
        <w:t xml:space="preserve">розміщують на ярлику (етикетці) </w:t>
      </w:r>
      <w:proofErr w:type="spellStart"/>
      <w:r>
        <w:t>паковання</w:t>
      </w:r>
      <w:proofErr w:type="spellEnd"/>
      <w:r>
        <w:t xml:space="preserve"> (касети, дискети, компакт-диску), в якому випущено видання.</w:t>
      </w:r>
    </w:p>
    <w:p w:rsidR="0085714E" w:rsidRDefault="0085714E">
      <w:pPr>
        <w:pStyle w:val="21"/>
        <w:numPr>
          <w:ilvl w:val="1"/>
          <w:numId w:val="11"/>
        </w:numPr>
        <w:shd w:val="clear" w:color="auto" w:fill="auto"/>
        <w:tabs>
          <w:tab w:val="left" w:pos="918"/>
        </w:tabs>
        <w:spacing w:before="0" w:after="0" w:line="413" w:lineRule="exact"/>
        <w:ind w:firstLine="460"/>
        <w:jc w:val="both"/>
      </w:pPr>
      <w:r>
        <w:rPr>
          <w:lang w:val="en-US" w:eastAsia="en-US"/>
        </w:rPr>
        <w:t>ISBN</w:t>
      </w:r>
      <w:r w:rsidRPr="00654278">
        <w:rPr>
          <w:lang w:val="ru-RU" w:eastAsia="en-US"/>
        </w:rPr>
        <w:t xml:space="preserve"> </w:t>
      </w:r>
      <w:r>
        <w:t>розміщують на титульному екрані електронного видання.</w:t>
      </w:r>
    </w:p>
    <w:p w:rsidR="0085714E" w:rsidRDefault="0085714E">
      <w:pPr>
        <w:pStyle w:val="21"/>
        <w:numPr>
          <w:ilvl w:val="1"/>
          <w:numId w:val="11"/>
        </w:numPr>
        <w:shd w:val="clear" w:color="auto" w:fill="auto"/>
        <w:tabs>
          <w:tab w:val="left" w:pos="1016"/>
        </w:tabs>
        <w:spacing w:before="0" w:after="0" w:line="413" w:lineRule="exact"/>
        <w:ind w:firstLine="460"/>
        <w:jc w:val="both"/>
      </w:pPr>
      <w:r>
        <w:rPr>
          <w:lang w:val="en-US" w:eastAsia="en-US"/>
        </w:rPr>
        <w:t>ISBN</w:t>
      </w:r>
      <w:r w:rsidRPr="00654278">
        <w:rPr>
          <w:lang w:eastAsia="en-US"/>
        </w:rPr>
        <w:t xml:space="preserve"> </w:t>
      </w:r>
      <w:r>
        <w:t>розміщують у вступних титрах (слайди, фільми, відеофільми, що розповсюджуються як навчальні посібники);</w:t>
      </w:r>
    </w:p>
    <w:p w:rsidR="0085714E" w:rsidRDefault="0085714E">
      <w:pPr>
        <w:pStyle w:val="21"/>
        <w:numPr>
          <w:ilvl w:val="1"/>
          <w:numId w:val="11"/>
        </w:numPr>
        <w:shd w:val="clear" w:color="auto" w:fill="auto"/>
        <w:tabs>
          <w:tab w:val="left" w:pos="871"/>
        </w:tabs>
        <w:spacing w:before="0" w:after="0" w:line="413" w:lineRule="exact"/>
        <w:ind w:firstLine="460"/>
        <w:jc w:val="both"/>
      </w:pPr>
      <w:r>
        <w:rPr>
          <w:lang w:val="en-US" w:eastAsia="en-US"/>
        </w:rPr>
        <w:t>ISBN</w:t>
      </w:r>
      <w:r w:rsidRPr="00654278">
        <w:rPr>
          <w:lang w:val="ru-RU" w:eastAsia="en-US"/>
        </w:rPr>
        <w:t xml:space="preserve"> </w:t>
      </w:r>
      <w:r>
        <w:t xml:space="preserve">розміщують на кадрі </w:t>
      </w:r>
      <w:proofErr w:type="spellStart"/>
      <w:r>
        <w:t>мікроформи</w:t>
      </w:r>
      <w:proofErr w:type="spellEnd"/>
      <w:r>
        <w:t xml:space="preserve">, що містить прізвище автора твору та його назву і повторюють на будь-якому </w:t>
      </w:r>
      <w:proofErr w:type="spellStart"/>
      <w:r>
        <w:t>пакованні</w:t>
      </w:r>
      <w:proofErr w:type="spellEnd"/>
      <w:r>
        <w:t xml:space="preserve"> </w:t>
      </w:r>
      <w:proofErr w:type="spellStart"/>
      <w:r>
        <w:t>мікроформи</w:t>
      </w:r>
      <w:proofErr w:type="spellEnd"/>
      <w:r>
        <w:t>.</w:t>
      </w:r>
    </w:p>
    <w:p w:rsidR="0085714E" w:rsidRDefault="0085714E">
      <w:pPr>
        <w:pStyle w:val="21"/>
        <w:numPr>
          <w:ilvl w:val="1"/>
          <w:numId w:val="11"/>
        </w:numPr>
        <w:shd w:val="clear" w:color="auto" w:fill="auto"/>
        <w:tabs>
          <w:tab w:val="left" w:pos="866"/>
        </w:tabs>
        <w:spacing w:before="0" w:after="0" w:line="413" w:lineRule="exact"/>
        <w:ind w:firstLine="460"/>
        <w:jc w:val="both"/>
      </w:pPr>
      <w:r>
        <w:rPr>
          <w:lang w:val="en-US" w:eastAsia="en-US"/>
        </w:rPr>
        <w:t>ISBN</w:t>
      </w:r>
      <w:r w:rsidRPr="00654278">
        <w:rPr>
          <w:lang w:val="ru-RU" w:eastAsia="en-US"/>
        </w:rPr>
        <w:t xml:space="preserve"> </w:t>
      </w:r>
      <w:r>
        <w:t xml:space="preserve">в аркушевих картографічних виданнях розміщують у нижній частині поля аркуша або на його звороті. У книжкових картографічних виданнях </w:t>
      </w:r>
      <w:r>
        <w:rPr>
          <w:lang w:val="en-US" w:eastAsia="en-US"/>
        </w:rPr>
        <w:t>ISBN</w:t>
      </w:r>
      <w:r w:rsidRPr="00654278">
        <w:rPr>
          <w:lang w:val="ru-RU" w:eastAsia="en-US"/>
        </w:rPr>
        <w:t xml:space="preserve"> </w:t>
      </w:r>
      <w:r>
        <w:t>розміщують у нижньому лівому куті звороту титульного аркуша.</w:t>
      </w:r>
    </w:p>
    <w:p w:rsidR="0085714E" w:rsidRDefault="0085714E">
      <w:pPr>
        <w:pStyle w:val="21"/>
        <w:numPr>
          <w:ilvl w:val="1"/>
          <w:numId w:val="11"/>
        </w:numPr>
        <w:shd w:val="clear" w:color="auto" w:fill="auto"/>
        <w:tabs>
          <w:tab w:val="left" w:pos="904"/>
        </w:tabs>
        <w:spacing w:before="0" w:after="0" w:line="413" w:lineRule="exact"/>
        <w:ind w:firstLine="460"/>
        <w:jc w:val="both"/>
      </w:pPr>
      <w:r>
        <w:t xml:space="preserve">Розмір шрифту для </w:t>
      </w:r>
      <w:r>
        <w:rPr>
          <w:lang w:val="en-US" w:eastAsia="en-US"/>
        </w:rPr>
        <w:t>ISBN</w:t>
      </w:r>
      <w:r w:rsidRPr="00654278">
        <w:rPr>
          <w:lang w:val="ru-RU" w:eastAsia="en-US"/>
        </w:rPr>
        <w:t xml:space="preserve"> </w:t>
      </w:r>
      <w:r>
        <w:t>має бути не менше ніж 9 пунктів (3,38 мм).</w:t>
      </w:r>
    </w:p>
    <w:p w:rsidR="0085714E" w:rsidRDefault="0085714E">
      <w:pPr>
        <w:pStyle w:val="21"/>
        <w:numPr>
          <w:ilvl w:val="1"/>
          <w:numId w:val="11"/>
        </w:numPr>
        <w:shd w:val="clear" w:color="auto" w:fill="auto"/>
        <w:tabs>
          <w:tab w:val="left" w:pos="866"/>
        </w:tabs>
        <w:spacing w:before="0" w:after="0" w:line="413" w:lineRule="exact"/>
        <w:ind w:firstLine="460"/>
        <w:jc w:val="both"/>
      </w:pPr>
      <w:r>
        <w:rPr>
          <w:lang w:val="en-US" w:eastAsia="en-US"/>
        </w:rPr>
        <w:t>ISBN</w:t>
      </w:r>
      <w:r w:rsidRPr="00654278">
        <w:rPr>
          <w:lang w:eastAsia="en-US"/>
        </w:rPr>
        <w:t xml:space="preserve"> </w:t>
      </w:r>
      <w:r>
        <w:t xml:space="preserve">у вигляді штрихового коду символіки </w:t>
      </w:r>
      <w:r>
        <w:rPr>
          <w:lang w:val="en-US" w:eastAsia="en-US"/>
        </w:rPr>
        <w:t>EAN</w:t>
      </w:r>
      <w:r w:rsidRPr="00654278">
        <w:rPr>
          <w:lang w:eastAsia="en-US"/>
        </w:rPr>
        <w:t xml:space="preserve">-13 </w:t>
      </w:r>
      <w:r>
        <w:t>розміщують у нижньому правому квадраті четвертої сторінки обкладинки чи суперобкладинки книги (</w:t>
      </w:r>
      <w:proofErr w:type="spellStart"/>
      <w:r>
        <w:t>пакованні</w:t>
      </w:r>
      <w:proofErr w:type="spellEnd"/>
      <w:r>
        <w:t xml:space="preserve">) або на задньому боці палітурки біля корінця з урахуванням відповідних зон стабілізації навколо </w:t>
      </w:r>
      <w:proofErr w:type="spellStart"/>
      <w:r>
        <w:t>штрихкодової</w:t>
      </w:r>
      <w:proofErr w:type="spellEnd"/>
      <w:r>
        <w:t xml:space="preserve"> позначки. </w:t>
      </w:r>
      <w:proofErr w:type="spellStart"/>
      <w:r>
        <w:t>Штрихкодову</w:t>
      </w:r>
      <w:proofErr w:type="spellEnd"/>
      <w:r>
        <w:t xml:space="preserve"> позначку не варто розміщувати ближче, ніж 8 мм або далі, ніж 102 мм від будь-якого </w:t>
      </w:r>
      <w:r>
        <w:rPr>
          <w:lang w:val="ru-RU" w:eastAsia="ru-RU"/>
        </w:rPr>
        <w:t xml:space="preserve">краю </w:t>
      </w:r>
      <w:r>
        <w:t>книги.</w:t>
      </w:r>
    </w:p>
    <w:p w:rsidR="0085714E" w:rsidRDefault="0085714E">
      <w:pPr>
        <w:pStyle w:val="21"/>
        <w:numPr>
          <w:ilvl w:val="2"/>
          <w:numId w:val="11"/>
        </w:numPr>
        <w:shd w:val="clear" w:color="auto" w:fill="auto"/>
        <w:tabs>
          <w:tab w:val="left" w:pos="1049"/>
        </w:tabs>
        <w:spacing w:before="0" w:after="0" w:line="413" w:lineRule="exact"/>
        <w:ind w:firstLine="460"/>
        <w:jc w:val="both"/>
      </w:pPr>
      <w:proofErr w:type="spellStart"/>
      <w:r>
        <w:t>Штрихкодова</w:t>
      </w:r>
      <w:proofErr w:type="spellEnd"/>
      <w:r>
        <w:t xml:space="preserve"> позначка на книзі має відповідати номінальним розмірам і не може бути зменшена по висоті.</w:t>
      </w:r>
    </w:p>
    <w:p w:rsidR="0085714E" w:rsidRDefault="0085714E">
      <w:pPr>
        <w:pStyle w:val="21"/>
        <w:numPr>
          <w:ilvl w:val="2"/>
          <w:numId w:val="11"/>
        </w:numPr>
        <w:shd w:val="clear" w:color="auto" w:fill="auto"/>
        <w:tabs>
          <w:tab w:val="left" w:pos="1049"/>
        </w:tabs>
        <w:spacing w:before="0" w:after="0" w:line="413" w:lineRule="exact"/>
        <w:ind w:firstLine="460"/>
        <w:jc w:val="both"/>
      </w:pPr>
      <w:r>
        <w:t xml:space="preserve">Вимоги до побудови </w:t>
      </w:r>
      <w:proofErr w:type="spellStart"/>
      <w:r>
        <w:t>штрихкодової</w:t>
      </w:r>
      <w:proofErr w:type="spellEnd"/>
      <w:r>
        <w:t xml:space="preserve"> позначки, загальні технічні вимоги та методи контролю щодо якості її друку встановлені чинними державними стандартами та допоміжними інструкціями.</w:t>
      </w:r>
    </w:p>
    <w:p w:rsidR="0085714E" w:rsidRDefault="0085714E">
      <w:pPr>
        <w:pStyle w:val="21"/>
        <w:numPr>
          <w:ilvl w:val="1"/>
          <w:numId w:val="11"/>
        </w:numPr>
        <w:shd w:val="clear" w:color="auto" w:fill="auto"/>
        <w:tabs>
          <w:tab w:val="left" w:pos="866"/>
        </w:tabs>
        <w:spacing w:before="0" w:after="0" w:line="413" w:lineRule="exact"/>
        <w:ind w:firstLine="460"/>
        <w:jc w:val="both"/>
      </w:pPr>
      <w:r>
        <w:t xml:space="preserve">У багатотомних виданнях одного твору на кожному з томів наводять один штриховий код на основі </w:t>
      </w:r>
      <w:r>
        <w:rPr>
          <w:lang w:val="en-US" w:eastAsia="en-US"/>
        </w:rPr>
        <w:t>ISBN</w:t>
      </w:r>
      <w:r w:rsidRPr="00654278">
        <w:rPr>
          <w:lang w:val="ru-RU" w:eastAsia="en-US"/>
        </w:rPr>
        <w:t xml:space="preserve"> </w:t>
      </w:r>
      <w:r>
        <w:t>конкретного тому.</w:t>
      </w:r>
    </w:p>
    <w:p w:rsidR="0085714E" w:rsidRDefault="0085714E">
      <w:pPr>
        <w:pStyle w:val="21"/>
        <w:numPr>
          <w:ilvl w:val="1"/>
          <w:numId w:val="11"/>
        </w:numPr>
        <w:shd w:val="clear" w:color="auto" w:fill="auto"/>
        <w:tabs>
          <w:tab w:val="left" w:pos="1016"/>
        </w:tabs>
        <w:spacing w:before="0" w:after="198" w:line="413" w:lineRule="exact"/>
        <w:ind w:firstLine="460"/>
        <w:jc w:val="both"/>
      </w:pPr>
      <w:r>
        <w:t xml:space="preserve">На виданнях, випущених спільно двома або кількома видавцями, наводять один штриховий код на основі </w:t>
      </w:r>
      <w:r>
        <w:rPr>
          <w:lang w:val="en-US" w:eastAsia="en-US"/>
        </w:rPr>
        <w:t>ISBN</w:t>
      </w:r>
      <w:r w:rsidRPr="00654278">
        <w:rPr>
          <w:lang w:val="ru-RU" w:eastAsia="en-US"/>
        </w:rPr>
        <w:t xml:space="preserve"> </w:t>
      </w:r>
      <w:r>
        <w:t>одного з видавців-партнерів.</w:t>
      </w:r>
    </w:p>
    <w:p w:rsidR="0085714E" w:rsidRDefault="0085714E">
      <w:pPr>
        <w:pStyle w:val="21"/>
        <w:numPr>
          <w:ilvl w:val="0"/>
          <w:numId w:val="11"/>
        </w:numPr>
        <w:shd w:val="clear" w:color="auto" w:fill="auto"/>
        <w:tabs>
          <w:tab w:val="left" w:pos="721"/>
        </w:tabs>
        <w:spacing w:before="0" w:after="95" w:line="240" w:lineRule="exact"/>
        <w:ind w:firstLine="460"/>
        <w:jc w:val="both"/>
      </w:pPr>
      <w:r>
        <w:t xml:space="preserve">Порядок надання </w:t>
      </w:r>
      <w:r>
        <w:rPr>
          <w:lang w:val="en-US" w:eastAsia="en-US"/>
        </w:rPr>
        <w:t xml:space="preserve">ISBN </w:t>
      </w:r>
      <w:r>
        <w:t>виданням</w:t>
      </w:r>
    </w:p>
    <w:p w:rsidR="0085714E" w:rsidRDefault="0085714E">
      <w:pPr>
        <w:pStyle w:val="21"/>
        <w:numPr>
          <w:ilvl w:val="1"/>
          <w:numId w:val="11"/>
        </w:numPr>
        <w:shd w:val="clear" w:color="auto" w:fill="auto"/>
        <w:tabs>
          <w:tab w:val="left" w:pos="857"/>
        </w:tabs>
        <w:spacing w:before="0" w:after="0" w:line="413" w:lineRule="exact"/>
        <w:ind w:firstLine="460"/>
        <w:jc w:val="both"/>
      </w:pPr>
      <w:r>
        <w:t xml:space="preserve">Блоки </w:t>
      </w:r>
      <w:r>
        <w:rPr>
          <w:lang w:val="en-US" w:eastAsia="en-US"/>
        </w:rPr>
        <w:t>ISBNs</w:t>
      </w:r>
      <w:r w:rsidRPr="00654278">
        <w:rPr>
          <w:lang w:eastAsia="en-US"/>
        </w:rPr>
        <w:t xml:space="preserve"> </w:t>
      </w:r>
      <w:r>
        <w:t xml:space="preserve">розраховує і надає видавцям Агентство </w:t>
      </w:r>
      <w:r>
        <w:rPr>
          <w:lang w:val="en-US" w:eastAsia="en-US"/>
        </w:rPr>
        <w:t>ISBN</w:t>
      </w:r>
      <w:r w:rsidRPr="00654278">
        <w:rPr>
          <w:lang w:eastAsia="en-US"/>
        </w:rPr>
        <w:t xml:space="preserve">. </w:t>
      </w:r>
      <w:r>
        <w:t xml:space="preserve">Блок </w:t>
      </w:r>
      <w:r>
        <w:rPr>
          <w:lang w:val="en-US" w:eastAsia="en-US"/>
        </w:rPr>
        <w:t>ISBNs</w:t>
      </w:r>
      <w:r w:rsidRPr="00654278">
        <w:rPr>
          <w:lang w:val="ru-RU" w:eastAsia="en-US"/>
        </w:rPr>
        <w:t xml:space="preserve"> </w:t>
      </w:r>
      <w:r>
        <w:t xml:space="preserve">видається видавцям у одному примірнику. Другий зберігається в Агентстві </w:t>
      </w:r>
      <w:r>
        <w:rPr>
          <w:lang w:val="en-US" w:eastAsia="en-US"/>
        </w:rPr>
        <w:t>ISBN.</w:t>
      </w:r>
    </w:p>
    <w:p w:rsidR="0085714E" w:rsidRDefault="0085714E">
      <w:pPr>
        <w:pStyle w:val="21"/>
        <w:shd w:val="clear" w:color="auto" w:fill="auto"/>
        <w:spacing w:before="0" w:after="0" w:line="413" w:lineRule="exact"/>
        <w:ind w:firstLine="460"/>
        <w:jc w:val="both"/>
      </w:pPr>
      <w:r>
        <w:t xml:space="preserve">Доцільно вести алфавітну та нумераційну картотеку назв видань з наданими їм </w:t>
      </w:r>
      <w:r>
        <w:rPr>
          <w:lang w:val="en-US" w:eastAsia="en-US"/>
        </w:rPr>
        <w:t>ISBNs</w:t>
      </w:r>
      <w:r w:rsidRPr="00654278">
        <w:rPr>
          <w:lang w:val="ru-RU" w:eastAsia="en-US"/>
        </w:rPr>
        <w:t>.</w:t>
      </w:r>
    </w:p>
    <w:p w:rsidR="0085714E" w:rsidRDefault="0085714E">
      <w:pPr>
        <w:pStyle w:val="21"/>
        <w:numPr>
          <w:ilvl w:val="1"/>
          <w:numId w:val="11"/>
        </w:numPr>
        <w:shd w:val="clear" w:color="auto" w:fill="auto"/>
        <w:tabs>
          <w:tab w:val="left" w:pos="921"/>
        </w:tabs>
        <w:spacing w:before="0" w:after="0" w:line="398" w:lineRule="exact"/>
        <w:ind w:firstLine="460"/>
        <w:jc w:val="both"/>
      </w:pPr>
      <w:r>
        <w:t xml:space="preserve">Видавці встановлюють порядкові ідентифікатори книг у діапазоні груп чисел, виданих разом </w:t>
      </w:r>
      <w:r w:rsidR="00194474">
        <w:t>і</w:t>
      </w:r>
      <w:r>
        <w:t xml:space="preserve">з розрахованими контрольними цифрами Агентством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916"/>
        </w:tabs>
        <w:spacing w:before="0" w:after="0" w:line="398" w:lineRule="exact"/>
        <w:ind w:firstLine="460"/>
        <w:jc w:val="both"/>
      </w:pPr>
      <w:r>
        <w:t>Кожен видавець застосовує єдину для видань наскрізну (перехідну з року в рік) порядкову нумерацію видань.</w:t>
      </w:r>
    </w:p>
    <w:p w:rsidR="0085714E" w:rsidRDefault="0085714E">
      <w:pPr>
        <w:pStyle w:val="70"/>
        <w:shd w:val="clear" w:color="auto" w:fill="auto"/>
        <w:ind w:firstLine="460"/>
      </w:pPr>
      <w:r>
        <w:rPr>
          <w:lang w:val="en-US" w:eastAsia="en-US"/>
        </w:rPr>
        <w:t>ISBN</w:t>
      </w:r>
      <w:r w:rsidRPr="00654278">
        <w:rPr>
          <w:lang w:val="ru-RU" w:eastAsia="en-US"/>
        </w:rPr>
        <w:t xml:space="preserve">, </w:t>
      </w:r>
      <w:r>
        <w:t>наданий одноразово, ніколи не може надаватися повторно.</w:t>
      </w:r>
    </w:p>
    <w:p w:rsidR="0085714E" w:rsidRDefault="0085714E">
      <w:pPr>
        <w:pStyle w:val="21"/>
        <w:numPr>
          <w:ilvl w:val="1"/>
          <w:numId w:val="11"/>
        </w:numPr>
        <w:shd w:val="clear" w:color="auto" w:fill="auto"/>
        <w:tabs>
          <w:tab w:val="left" w:pos="949"/>
        </w:tabs>
        <w:spacing w:before="0" w:after="0" w:line="398" w:lineRule="exact"/>
        <w:ind w:firstLine="460"/>
        <w:jc w:val="both"/>
      </w:pPr>
      <w:r>
        <w:rPr>
          <w:lang w:val="en-US" w:eastAsia="en-US"/>
        </w:rPr>
        <w:t>ISBN</w:t>
      </w:r>
      <w:r w:rsidRPr="00654278">
        <w:rPr>
          <w:lang w:val="ru-RU" w:eastAsia="en-US"/>
        </w:rPr>
        <w:t xml:space="preserve"> </w:t>
      </w:r>
      <w:r>
        <w:t>надають на стадії підготовки авторського оригіналу.</w:t>
      </w:r>
    </w:p>
    <w:p w:rsidR="0085714E" w:rsidRDefault="0085714E">
      <w:pPr>
        <w:pStyle w:val="21"/>
        <w:numPr>
          <w:ilvl w:val="1"/>
          <w:numId w:val="11"/>
        </w:numPr>
        <w:shd w:val="clear" w:color="auto" w:fill="auto"/>
        <w:tabs>
          <w:tab w:val="left" w:pos="926"/>
        </w:tabs>
        <w:spacing w:before="0" w:after="0" w:line="398" w:lineRule="exact"/>
        <w:ind w:firstLine="460"/>
        <w:jc w:val="both"/>
      </w:pPr>
      <w:r>
        <w:rPr>
          <w:lang w:val="en-US" w:eastAsia="en-US"/>
        </w:rPr>
        <w:t>ISBN</w:t>
      </w:r>
      <w:r w:rsidRPr="00654278">
        <w:rPr>
          <w:lang w:eastAsia="en-US"/>
        </w:rPr>
        <w:t xml:space="preserve">, </w:t>
      </w:r>
      <w:r>
        <w:t xml:space="preserve">наданий запланованому до випуску виданню, не змінюється й ідентифікує це видання й найменування видавця упродовж усього часу його існування. Якщо видання переходить до плану наступного року, за ним залишається наданий </w:t>
      </w:r>
      <w:r>
        <w:rPr>
          <w:lang w:val="en-US" w:eastAsia="en-US"/>
        </w:rPr>
        <w:t>ISBN</w:t>
      </w:r>
      <w:r w:rsidRPr="00654278">
        <w:rPr>
          <w:lang w:val="ru-RU" w:eastAsia="en-US"/>
        </w:rPr>
        <w:t xml:space="preserve">. </w:t>
      </w:r>
      <w:r>
        <w:t xml:space="preserve">Якщо видання не виходить з якихось причин, то наданий йому </w:t>
      </w:r>
      <w:r>
        <w:rPr>
          <w:lang w:val="en-US" w:eastAsia="en-US"/>
        </w:rPr>
        <w:t>ISBN</w:t>
      </w:r>
      <w:r w:rsidRPr="00654278">
        <w:rPr>
          <w:lang w:val="ru-RU" w:eastAsia="en-US"/>
        </w:rPr>
        <w:t xml:space="preserve"> </w:t>
      </w:r>
      <w:r>
        <w:t xml:space="preserve">використовують за узгодженням з Агентством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949"/>
        </w:tabs>
        <w:spacing w:before="0" w:after="0" w:line="398" w:lineRule="exact"/>
        <w:ind w:firstLine="460"/>
        <w:jc w:val="both"/>
      </w:pPr>
      <w:r>
        <w:t xml:space="preserve">Одному виданню надають один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912"/>
        </w:tabs>
        <w:spacing w:before="0" w:after="0" w:line="398" w:lineRule="exact"/>
        <w:ind w:firstLine="460"/>
        <w:jc w:val="both"/>
      </w:pPr>
      <w:r>
        <w:t xml:space="preserve">Другому </w:t>
      </w:r>
      <w:r w:rsidR="00194474">
        <w:t>та</w:t>
      </w:r>
      <w:r>
        <w:t xml:space="preserve"> кожному наступному перевиданню одного й того самого видання зі змінами надають новий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916"/>
        </w:tabs>
        <w:spacing w:before="0" w:after="0" w:line="398" w:lineRule="exact"/>
        <w:ind w:firstLine="460"/>
        <w:jc w:val="both"/>
      </w:pPr>
      <w:r>
        <w:t xml:space="preserve">Другому </w:t>
      </w:r>
      <w:r w:rsidR="00194474">
        <w:t>та</w:t>
      </w:r>
      <w:r>
        <w:t xml:space="preserve"> кожному наступному перевиданню одного й того самого видання без змін надають той самий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926"/>
        </w:tabs>
        <w:spacing w:before="0" w:after="0" w:line="398" w:lineRule="exact"/>
        <w:ind w:firstLine="460"/>
        <w:jc w:val="both"/>
      </w:pPr>
      <w:r>
        <w:t xml:space="preserve">Видання, що виходять другими та наступними запусками, а також додатковими тиражами, якщо в них не внесені зміни в назву, зміст чи ілюстрації, мають один і той самий </w:t>
      </w:r>
      <w:r>
        <w:rPr>
          <w:lang w:val="en-US" w:eastAsia="en-US"/>
        </w:rPr>
        <w:t>ISBN</w:t>
      </w:r>
      <w:r w:rsidRPr="00654278">
        <w:rPr>
          <w:lang w:val="ru-RU" w:eastAsia="en-US"/>
        </w:rPr>
        <w:t>.</w:t>
      </w:r>
    </w:p>
    <w:p w:rsidR="0085714E" w:rsidRDefault="0085714E">
      <w:pPr>
        <w:pStyle w:val="21"/>
        <w:shd w:val="clear" w:color="auto" w:fill="auto"/>
        <w:spacing w:before="0" w:after="0" w:line="398" w:lineRule="exact"/>
        <w:ind w:firstLine="460"/>
        <w:jc w:val="both"/>
      </w:pPr>
      <w:r>
        <w:t xml:space="preserve">Відомості про порядкові номери запуску або додаткові тиражі зазначають у круглих дужках після відповідних </w:t>
      </w:r>
      <w:r>
        <w:rPr>
          <w:lang w:val="en-US" w:eastAsia="en-US"/>
        </w:rPr>
        <w:t>ISBNs</w:t>
      </w:r>
      <w:r w:rsidRPr="00654278">
        <w:rPr>
          <w:lang w:eastAsia="en-US"/>
        </w:rPr>
        <w:t>.</w:t>
      </w:r>
    </w:p>
    <w:p w:rsidR="0085714E" w:rsidRDefault="0085714E">
      <w:pPr>
        <w:pStyle w:val="21"/>
        <w:numPr>
          <w:ilvl w:val="1"/>
          <w:numId w:val="11"/>
        </w:numPr>
        <w:shd w:val="clear" w:color="auto" w:fill="auto"/>
        <w:tabs>
          <w:tab w:val="left" w:pos="1060"/>
        </w:tabs>
        <w:spacing w:before="0" w:after="0" w:line="398" w:lineRule="exact"/>
        <w:ind w:firstLine="460"/>
        <w:jc w:val="both"/>
      </w:pPr>
      <w:r>
        <w:t xml:space="preserve">Зміна ціни, якщо це не пов'язано зі змінами у виданні, не впливає на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1027"/>
        </w:tabs>
        <w:spacing w:before="0" w:after="0" w:line="398" w:lineRule="exact"/>
        <w:ind w:firstLine="460"/>
        <w:jc w:val="both"/>
      </w:pPr>
      <w:r>
        <w:t xml:space="preserve">Виданню, що випущено як додаток, який вкладається або додається до основного видання, </w:t>
      </w:r>
      <w:r>
        <w:rPr>
          <w:lang w:val="en-US" w:eastAsia="en-US"/>
        </w:rPr>
        <w:t>ISBN</w:t>
      </w:r>
      <w:r w:rsidRPr="00654278">
        <w:rPr>
          <w:lang w:eastAsia="en-US"/>
        </w:rPr>
        <w:t xml:space="preserve"> </w:t>
      </w:r>
      <w:r>
        <w:t xml:space="preserve">не надають. Таке видання одержує </w:t>
      </w:r>
      <w:r>
        <w:rPr>
          <w:lang w:val="en-US" w:eastAsia="en-US"/>
        </w:rPr>
        <w:t>ISBN</w:t>
      </w:r>
      <w:r w:rsidRPr="00654278">
        <w:rPr>
          <w:lang w:eastAsia="en-US"/>
        </w:rPr>
        <w:t xml:space="preserve">, </w:t>
      </w:r>
      <w:r>
        <w:t xml:space="preserve">якщо воно випущене в разі потреби окремо </w:t>
      </w:r>
      <w:r w:rsidR="00194474">
        <w:t>та</w:t>
      </w:r>
      <w:r>
        <w:t xml:space="preserve"> розповсюджується самостійно.</w:t>
      </w:r>
    </w:p>
    <w:p w:rsidR="0085714E" w:rsidRDefault="0085714E">
      <w:pPr>
        <w:pStyle w:val="21"/>
        <w:numPr>
          <w:ilvl w:val="1"/>
          <w:numId w:val="11"/>
        </w:numPr>
        <w:shd w:val="clear" w:color="auto" w:fill="auto"/>
        <w:tabs>
          <w:tab w:val="left" w:pos="1032"/>
        </w:tabs>
        <w:spacing w:before="0" w:after="0" w:line="398" w:lineRule="exact"/>
        <w:ind w:firstLine="460"/>
        <w:jc w:val="both"/>
      </w:pPr>
      <w:r>
        <w:t xml:space="preserve">Якщо на звороті титульного аркуша подано відомості про попередні видання, то зазначаються також їхні </w:t>
      </w:r>
      <w:r>
        <w:rPr>
          <w:lang w:val="en-US" w:eastAsia="en-US"/>
        </w:rPr>
        <w:t>ISBNs</w:t>
      </w:r>
      <w:r w:rsidRPr="00654278">
        <w:rPr>
          <w:lang w:val="ru-RU" w:eastAsia="en-US"/>
        </w:rPr>
        <w:t>.</w:t>
      </w:r>
    </w:p>
    <w:p w:rsidR="0085714E" w:rsidRDefault="0085714E">
      <w:pPr>
        <w:pStyle w:val="21"/>
        <w:shd w:val="clear" w:color="auto" w:fill="auto"/>
        <w:spacing w:before="0" w:after="0" w:line="398" w:lineRule="exact"/>
        <w:ind w:firstLine="460"/>
        <w:jc w:val="both"/>
      </w:pPr>
      <w:r>
        <w:t xml:space="preserve">У </w:t>
      </w:r>
      <w:r>
        <w:rPr>
          <w:lang w:val="ru-RU" w:eastAsia="ru-RU"/>
        </w:rPr>
        <w:t xml:space="preserve">репринтному </w:t>
      </w:r>
      <w:r>
        <w:t xml:space="preserve">або факсимільному виданні з новими вихідними відомостями та відповідно новим </w:t>
      </w:r>
      <w:r>
        <w:rPr>
          <w:lang w:val="en-US" w:eastAsia="en-US"/>
        </w:rPr>
        <w:t>ISBN</w:t>
      </w:r>
      <w:r w:rsidRPr="00654278">
        <w:rPr>
          <w:lang w:val="ru-RU" w:eastAsia="en-US"/>
        </w:rPr>
        <w:t xml:space="preserve"> </w:t>
      </w:r>
      <w:r>
        <w:t xml:space="preserve">наводять </w:t>
      </w:r>
      <w:r>
        <w:rPr>
          <w:lang w:val="en-US" w:eastAsia="en-US"/>
        </w:rPr>
        <w:t>ISBN</w:t>
      </w:r>
      <w:r w:rsidRPr="00654278">
        <w:rPr>
          <w:lang w:val="ru-RU" w:eastAsia="en-US"/>
        </w:rPr>
        <w:t xml:space="preserve"> </w:t>
      </w:r>
      <w:r>
        <w:t>попереднього видання з відповідними позначками.</w:t>
      </w:r>
    </w:p>
    <w:p w:rsidR="0085714E" w:rsidRDefault="0085714E">
      <w:pPr>
        <w:pStyle w:val="21"/>
        <w:shd w:val="clear" w:color="auto" w:fill="auto"/>
        <w:spacing w:before="0" w:after="0" w:line="403" w:lineRule="exact"/>
        <w:ind w:firstLine="460"/>
        <w:jc w:val="both"/>
      </w:pPr>
      <w:r>
        <w:t xml:space="preserve">Наприклад: </w:t>
      </w:r>
      <w:r>
        <w:rPr>
          <w:lang w:val="en-US" w:eastAsia="en-US"/>
        </w:rPr>
        <w:t>ISBN</w:t>
      </w:r>
      <w:r w:rsidRPr="00654278">
        <w:rPr>
          <w:lang w:val="ru-RU" w:eastAsia="en-US"/>
        </w:rPr>
        <w:t xml:space="preserve"> </w:t>
      </w:r>
      <w:r>
        <w:t xml:space="preserve">978-966-03-0001-9 (раніше було випущене видавництвом "...", </w:t>
      </w:r>
      <w:proofErr w:type="gramStart"/>
      <w:r>
        <w:rPr>
          <w:lang w:val="en-US" w:eastAsia="en-US"/>
        </w:rPr>
        <w:t>ISBN</w:t>
      </w:r>
      <w:r w:rsidRPr="00654278">
        <w:rPr>
          <w:lang w:val="ru-RU" w:eastAsia="en-US"/>
        </w:rPr>
        <w:t xml:space="preserve"> 978-96601-0001-5).</w:t>
      </w:r>
      <w:proofErr w:type="gramEnd"/>
    </w:p>
    <w:p w:rsidR="0085714E" w:rsidRDefault="0085714E">
      <w:pPr>
        <w:pStyle w:val="21"/>
        <w:numPr>
          <w:ilvl w:val="1"/>
          <w:numId w:val="11"/>
        </w:numPr>
        <w:shd w:val="clear" w:color="auto" w:fill="auto"/>
        <w:tabs>
          <w:tab w:val="left" w:pos="1032"/>
        </w:tabs>
        <w:spacing w:before="0" w:after="0" w:line="403" w:lineRule="exact"/>
        <w:ind w:firstLine="460"/>
        <w:jc w:val="both"/>
      </w:pPr>
      <w:r>
        <w:t xml:space="preserve">На виданнях, випущених спільно двома або кількома видавцями (зокрема, українськими та зарубіжними), наводять два або кілька </w:t>
      </w:r>
      <w:r>
        <w:rPr>
          <w:lang w:val="en-US" w:eastAsia="en-US"/>
        </w:rPr>
        <w:t>ISBN</w:t>
      </w:r>
      <w:r w:rsidRPr="00654278">
        <w:rPr>
          <w:lang w:val="ru-RU" w:eastAsia="en-US"/>
        </w:rPr>
        <w:t xml:space="preserve"> </w:t>
      </w:r>
      <w:r>
        <w:t>з відповідними ідентифікаторами видавців.</w:t>
      </w:r>
    </w:p>
    <w:p w:rsidR="0085714E" w:rsidRDefault="0085714E">
      <w:pPr>
        <w:pStyle w:val="21"/>
        <w:shd w:val="clear" w:color="auto" w:fill="auto"/>
        <w:spacing w:before="0" w:after="0" w:line="403" w:lineRule="exact"/>
        <w:ind w:firstLine="460"/>
        <w:jc w:val="both"/>
      </w:pPr>
      <w:r>
        <w:t xml:space="preserve">Видавців зазначають у круглих дужках після відповідних </w:t>
      </w:r>
      <w:r>
        <w:rPr>
          <w:lang w:val="en-US" w:eastAsia="en-US"/>
        </w:rPr>
        <w:t>ISBNs</w:t>
      </w:r>
      <w:r w:rsidRPr="00654278">
        <w:rPr>
          <w:lang w:val="ru-RU" w:eastAsia="en-US"/>
        </w:rPr>
        <w:t>.</w:t>
      </w:r>
    </w:p>
    <w:p w:rsidR="0085714E" w:rsidRDefault="0085714E">
      <w:pPr>
        <w:pStyle w:val="21"/>
        <w:shd w:val="clear" w:color="auto" w:fill="auto"/>
        <w:spacing w:before="0" w:after="108" w:line="240" w:lineRule="exact"/>
        <w:ind w:firstLine="460"/>
        <w:jc w:val="both"/>
      </w:pPr>
      <w:r>
        <w:t xml:space="preserve">Наприклад: </w:t>
      </w:r>
      <w:r>
        <w:rPr>
          <w:lang w:val="en-US" w:eastAsia="en-US"/>
        </w:rPr>
        <w:t>ISBN</w:t>
      </w:r>
      <w:r w:rsidRPr="00654278">
        <w:rPr>
          <w:lang w:eastAsia="en-US"/>
        </w:rPr>
        <w:t xml:space="preserve"> </w:t>
      </w:r>
      <w:r>
        <w:t>978-966-577-002-2 (Мистецтво)</w:t>
      </w:r>
    </w:p>
    <w:p w:rsidR="0085714E" w:rsidRDefault="0085714E">
      <w:pPr>
        <w:pStyle w:val="21"/>
        <w:shd w:val="clear" w:color="auto" w:fill="auto"/>
        <w:spacing w:before="0" w:after="228" w:line="240" w:lineRule="exact"/>
        <w:ind w:left="1740" w:firstLine="0"/>
      </w:pPr>
      <w:r>
        <w:rPr>
          <w:lang w:val="en-US" w:eastAsia="en-US"/>
        </w:rPr>
        <w:t>ISBN</w:t>
      </w:r>
      <w:r w:rsidRPr="00654278">
        <w:rPr>
          <w:lang w:eastAsia="en-US"/>
        </w:rPr>
        <w:t xml:space="preserve"> </w:t>
      </w:r>
      <w:r>
        <w:t>978-966-531-013-6 (Абрис)</w:t>
      </w:r>
    </w:p>
    <w:p w:rsidR="0085714E" w:rsidRDefault="0085714E">
      <w:pPr>
        <w:pStyle w:val="21"/>
        <w:shd w:val="clear" w:color="auto" w:fill="auto"/>
        <w:spacing w:before="0" w:after="113" w:line="240" w:lineRule="exact"/>
        <w:ind w:left="1740" w:firstLine="0"/>
      </w:pPr>
      <w:r>
        <w:rPr>
          <w:lang w:val="en-US" w:eastAsia="en-US"/>
        </w:rPr>
        <w:t xml:space="preserve">ISBN </w:t>
      </w:r>
      <w:r>
        <w:t>978-966-577-002-2 (Мистецтво)</w:t>
      </w:r>
    </w:p>
    <w:p w:rsidR="0085714E" w:rsidRDefault="0085714E">
      <w:pPr>
        <w:pStyle w:val="21"/>
        <w:shd w:val="clear" w:color="auto" w:fill="auto"/>
        <w:spacing w:before="0" w:after="0" w:line="240" w:lineRule="exact"/>
        <w:ind w:left="1740" w:firstLine="0"/>
      </w:pPr>
      <w:r>
        <w:rPr>
          <w:lang w:val="en-US" w:eastAsia="en-US"/>
        </w:rPr>
        <w:t xml:space="preserve">ISBN </w:t>
      </w:r>
      <w:r>
        <w:t xml:space="preserve">978-0-00-472518-5 </w:t>
      </w:r>
      <w:r>
        <w:rPr>
          <w:lang w:val="en-US" w:eastAsia="en-US"/>
        </w:rPr>
        <w:t>(HarperCollins Publishers)</w:t>
      </w:r>
    </w:p>
    <w:p w:rsidR="0085714E" w:rsidRDefault="0085714E">
      <w:pPr>
        <w:pStyle w:val="21"/>
        <w:numPr>
          <w:ilvl w:val="1"/>
          <w:numId w:val="11"/>
        </w:numPr>
        <w:shd w:val="clear" w:color="auto" w:fill="auto"/>
        <w:tabs>
          <w:tab w:val="left" w:pos="1040"/>
        </w:tabs>
        <w:spacing w:before="0" w:after="0" w:line="398" w:lineRule="exact"/>
        <w:ind w:firstLine="460"/>
        <w:jc w:val="both"/>
      </w:pPr>
      <w:r>
        <w:t xml:space="preserve">Видання, об'єднані однією серією (неперіодичні книжкові серії), повинні мати </w:t>
      </w:r>
      <w:r>
        <w:rPr>
          <w:lang w:val="en-US" w:eastAsia="en-US"/>
        </w:rPr>
        <w:t>ISBN</w:t>
      </w:r>
      <w:r w:rsidRPr="00654278">
        <w:rPr>
          <w:lang w:eastAsia="en-US"/>
        </w:rPr>
        <w:t xml:space="preserve"> </w:t>
      </w:r>
      <w:r>
        <w:t xml:space="preserve">серії та </w:t>
      </w:r>
      <w:r>
        <w:rPr>
          <w:lang w:val="en-US" w:eastAsia="en-US"/>
        </w:rPr>
        <w:t>ISBN</w:t>
      </w:r>
      <w:r w:rsidRPr="00654278">
        <w:rPr>
          <w:lang w:eastAsia="en-US"/>
        </w:rPr>
        <w:t xml:space="preserve"> </w:t>
      </w:r>
      <w:r>
        <w:t>кожної окремої назви, що входить до цієї серії.</w:t>
      </w:r>
    </w:p>
    <w:p w:rsidR="0085714E" w:rsidRDefault="0085714E">
      <w:pPr>
        <w:pStyle w:val="21"/>
        <w:shd w:val="clear" w:color="auto" w:fill="auto"/>
        <w:spacing w:before="0" w:after="163" w:line="240" w:lineRule="exact"/>
        <w:ind w:firstLine="460"/>
        <w:jc w:val="both"/>
      </w:pPr>
      <w:r>
        <w:t xml:space="preserve">Наприклад: </w:t>
      </w:r>
      <w:r>
        <w:rPr>
          <w:lang w:val="en-US" w:eastAsia="en-US"/>
        </w:rPr>
        <w:t xml:space="preserve">ISBN </w:t>
      </w:r>
      <w:r>
        <w:t>978-966-95007-0-0 (серія)</w:t>
      </w:r>
    </w:p>
    <w:p w:rsidR="0085714E" w:rsidRDefault="0085714E">
      <w:pPr>
        <w:pStyle w:val="21"/>
        <w:shd w:val="clear" w:color="auto" w:fill="auto"/>
        <w:spacing w:before="0" w:after="38" w:line="240" w:lineRule="exact"/>
        <w:ind w:left="1600" w:firstLine="0"/>
      </w:pPr>
      <w:r>
        <w:rPr>
          <w:lang w:val="en-US" w:eastAsia="en-US"/>
        </w:rPr>
        <w:t xml:space="preserve">ISBN </w:t>
      </w:r>
      <w:r>
        <w:t>978-966-95007-1-7</w:t>
      </w:r>
    </w:p>
    <w:p w:rsidR="0085714E" w:rsidRDefault="0085714E">
      <w:pPr>
        <w:pStyle w:val="21"/>
        <w:numPr>
          <w:ilvl w:val="1"/>
          <w:numId w:val="11"/>
        </w:numPr>
        <w:shd w:val="clear" w:color="auto" w:fill="auto"/>
        <w:tabs>
          <w:tab w:val="left" w:pos="1035"/>
        </w:tabs>
        <w:spacing w:before="0" w:after="0" w:line="403" w:lineRule="exact"/>
        <w:ind w:firstLine="460"/>
        <w:jc w:val="both"/>
      </w:pPr>
      <w:r>
        <w:t xml:space="preserve">Видання, що випускаються одним видавцем різними мовами, одержують різні </w:t>
      </w:r>
      <w:r>
        <w:rPr>
          <w:lang w:val="en-US" w:eastAsia="en-US"/>
        </w:rPr>
        <w:t>ISBNs</w:t>
      </w:r>
      <w:r w:rsidRPr="00654278">
        <w:rPr>
          <w:lang w:val="ru-RU" w:eastAsia="en-US"/>
        </w:rPr>
        <w:t xml:space="preserve">. </w:t>
      </w:r>
      <w:r>
        <w:rPr>
          <w:lang w:val="en-US" w:eastAsia="en-US"/>
        </w:rPr>
        <w:t xml:space="preserve">ISBNs </w:t>
      </w:r>
      <w:r>
        <w:t>видань іншими мовами у виданні не наводяться.</w:t>
      </w:r>
    </w:p>
    <w:p w:rsidR="0085714E" w:rsidRDefault="0085714E">
      <w:pPr>
        <w:pStyle w:val="21"/>
        <w:shd w:val="clear" w:color="auto" w:fill="auto"/>
        <w:spacing w:before="0" w:after="0" w:line="432" w:lineRule="exact"/>
        <w:ind w:left="1600" w:right="3700" w:hanging="1140"/>
      </w:pPr>
      <w:r>
        <w:t xml:space="preserve">Наприклад: </w:t>
      </w:r>
      <w:r>
        <w:rPr>
          <w:lang w:val="en-US" w:eastAsia="en-US"/>
        </w:rPr>
        <w:t>ISBN</w:t>
      </w:r>
      <w:r w:rsidRPr="00654278">
        <w:rPr>
          <w:lang w:eastAsia="en-US"/>
        </w:rPr>
        <w:t xml:space="preserve"> </w:t>
      </w:r>
      <w:r>
        <w:t xml:space="preserve">978-966-01-0024-4 — українською мовою </w:t>
      </w:r>
      <w:r>
        <w:rPr>
          <w:lang w:val="en-US" w:eastAsia="en-US"/>
        </w:rPr>
        <w:t>ISBN</w:t>
      </w:r>
      <w:r w:rsidRPr="00654278">
        <w:rPr>
          <w:lang w:eastAsia="en-US"/>
        </w:rPr>
        <w:t xml:space="preserve"> </w:t>
      </w:r>
      <w:r>
        <w:t xml:space="preserve">978-966-01-0025-7 — німецькою мовою </w:t>
      </w:r>
      <w:r>
        <w:rPr>
          <w:lang w:val="en-US" w:eastAsia="en-US"/>
        </w:rPr>
        <w:t xml:space="preserve">ISBN </w:t>
      </w:r>
      <w:r>
        <w:t>978-966-01-0026-1 — французькою мовою</w:t>
      </w:r>
    </w:p>
    <w:p w:rsidR="0085714E" w:rsidRDefault="0085714E">
      <w:pPr>
        <w:pStyle w:val="21"/>
        <w:numPr>
          <w:ilvl w:val="1"/>
          <w:numId w:val="11"/>
        </w:numPr>
        <w:shd w:val="clear" w:color="auto" w:fill="auto"/>
        <w:tabs>
          <w:tab w:val="left" w:pos="1030"/>
        </w:tabs>
        <w:spacing w:before="0" w:after="0" w:line="403" w:lineRule="exact"/>
        <w:ind w:firstLine="460"/>
        <w:jc w:val="both"/>
      </w:pPr>
      <w:r>
        <w:t xml:space="preserve">Видання, що виходять у перекладі з однієї мови на іншу, мають </w:t>
      </w:r>
      <w:r>
        <w:rPr>
          <w:lang w:val="en-US" w:eastAsia="en-US"/>
        </w:rPr>
        <w:t>ISBN</w:t>
      </w:r>
      <w:r w:rsidRPr="00654278">
        <w:rPr>
          <w:lang w:val="ru-RU" w:eastAsia="en-US"/>
        </w:rPr>
        <w:t xml:space="preserve"> </w:t>
      </w:r>
      <w:r>
        <w:t xml:space="preserve">перекладу та </w:t>
      </w:r>
      <w:r>
        <w:rPr>
          <w:lang w:val="en-US" w:eastAsia="en-US"/>
        </w:rPr>
        <w:t>ISBN</w:t>
      </w:r>
      <w:r w:rsidRPr="00654278">
        <w:rPr>
          <w:lang w:val="ru-RU" w:eastAsia="en-US"/>
        </w:rPr>
        <w:t xml:space="preserve"> </w:t>
      </w:r>
      <w:r>
        <w:t xml:space="preserve">оригіналу. Спочатку наводять </w:t>
      </w:r>
      <w:r>
        <w:rPr>
          <w:lang w:val="en-US" w:eastAsia="en-US"/>
        </w:rPr>
        <w:t xml:space="preserve">ISBN </w:t>
      </w:r>
      <w:r>
        <w:t xml:space="preserve">перекладу, під ним — </w:t>
      </w:r>
      <w:r>
        <w:rPr>
          <w:lang w:val="en-US" w:eastAsia="en-US"/>
        </w:rPr>
        <w:t xml:space="preserve">ISBN </w:t>
      </w:r>
      <w:r>
        <w:t>оригіналу.</w:t>
      </w:r>
    </w:p>
    <w:p w:rsidR="0085714E" w:rsidRDefault="0085714E">
      <w:pPr>
        <w:pStyle w:val="21"/>
        <w:shd w:val="clear" w:color="auto" w:fill="auto"/>
        <w:spacing w:before="0" w:after="168" w:line="240" w:lineRule="exact"/>
        <w:ind w:firstLine="460"/>
        <w:jc w:val="both"/>
      </w:pPr>
      <w:r>
        <w:t xml:space="preserve">Наприклад: </w:t>
      </w:r>
      <w:r>
        <w:rPr>
          <w:lang w:val="en-US" w:eastAsia="en-US"/>
        </w:rPr>
        <w:t xml:space="preserve">ISBN </w:t>
      </w:r>
      <w:r>
        <w:t>978-966-01-0024-4 (укр.)</w:t>
      </w:r>
    </w:p>
    <w:p w:rsidR="0085714E" w:rsidRDefault="0085714E">
      <w:pPr>
        <w:pStyle w:val="21"/>
        <w:shd w:val="clear" w:color="auto" w:fill="auto"/>
        <w:spacing w:before="0" w:after="41" w:line="240" w:lineRule="exact"/>
        <w:ind w:left="1600" w:firstLine="0"/>
      </w:pPr>
      <w:proofErr w:type="gramStart"/>
      <w:r>
        <w:rPr>
          <w:lang w:val="en-US" w:eastAsia="en-US"/>
        </w:rPr>
        <w:t xml:space="preserve">ISBN </w:t>
      </w:r>
      <w:r>
        <w:t xml:space="preserve">978-0-571-09898-9 </w:t>
      </w:r>
      <w:r>
        <w:rPr>
          <w:lang w:val="ru-RU" w:eastAsia="ru-RU"/>
        </w:rPr>
        <w:t>(англ.)</w:t>
      </w:r>
      <w:proofErr w:type="gramEnd"/>
    </w:p>
    <w:p w:rsidR="0085714E" w:rsidRDefault="0085714E">
      <w:pPr>
        <w:pStyle w:val="21"/>
        <w:shd w:val="clear" w:color="auto" w:fill="auto"/>
        <w:spacing w:before="0" w:after="0" w:line="398" w:lineRule="exact"/>
        <w:ind w:firstLine="460"/>
        <w:jc w:val="both"/>
      </w:pPr>
      <w:r>
        <w:t xml:space="preserve">У збірниках, до складу яких входять твори зарубіжних авторів, узяті з різних видань, наводять тільки </w:t>
      </w:r>
      <w:r>
        <w:rPr>
          <w:lang w:val="en-US" w:eastAsia="en-US"/>
        </w:rPr>
        <w:t>ISBN</w:t>
      </w:r>
      <w:r w:rsidRPr="00654278">
        <w:rPr>
          <w:lang w:val="ru-RU" w:eastAsia="en-US"/>
        </w:rPr>
        <w:t xml:space="preserve"> </w:t>
      </w:r>
      <w:r>
        <w:t>перекладу.</w:t>
      </w:r>
    </w:p>
    <w:p w:rsidR="0085714E" w:rsidRDefault="0085714E">
      <w:pPr>
        <w:pStyle w:val="21"/>
        <w:numPr>
          <w:ilvl w:val="1"/>
          <w:numId w:val="11"/>
        </w:numPr>
        <w:shd w:val="clear" w:color="auto" w:fill="auto"/>
        <w:tabs>
          <w:tab w:val="left" w:pos="1026"/>
        </w:tabs>
        <w:spacing w:before="0" w:after="0" w:line="398" w:lineRule="exact"/>
        <w:ind w:firstLine="460"/>
        <w:jc w:val="both"/>
      </w:pPr>
      <w:r>
        <w:t xml:space="preserve">У багатотомних виданнях одного твору кожному з томів надають два </w:t>
      </w:r>
      <w:r>
        <w:rPr>
          <w:lang w:val="en-US" w:eastAsia="en-US"/>
        </w:rPr>
        <w:t>ISBNs</w:t>
      </w:r>
      <w:r w:rsidRPr="00654278">
        <w:rPr>
          <w:lang w:val="ru-RU" w:eastAsia="en-US"/>
        </w:rPr>
        <w:t xml:space="preserve">: </w:t>
      </w:r>
      <w:r>
        <w:t>один — спільний для всіх томів видання і другий — для кожного окремого тому.</w:t>
      </w:r>
    </w:p>
    <w:p w:rsidR="0085714E" w:rsidRDefault="0085714E">
      <w:pPr>
        <w:pStyle w:val="21"/>
        <w:shd w:val="clear" w:color="auto" w:fill="auto"/>
        <w:spacing w:before="0" w:after="0" w:line="398" w:lineRule="exact"/>
        <w:ind w:firstLine="460"/>
        <w:jc w:val="both"/>
      </w:pPr>
      <w:r>
        <w:t xml:space="preserve">Обидва </w:t>
      </w:r>
      <w:r>
        <w:rPr>
          <w:lang w:val="en-US" w:eastAsia="en-US"/>
        </w:rPr>
        <w:t>ISBNs</w:t>
      </w:r>
      <w:r w:rsidRPr="00654278">
        <w:rPr>
          <w:lang w:val="ru-RU" w:eastAsia="en-US"/>
        </w:rPr>
        <w:t xml:space="preserve"> </w:t>
      </w:r>
      <w:r>
        <w:t xml:space="preserve">наводять у кожному томі багатотомного видання. Спочатку наводять </w:t>
      </w:r>
      <w:r>
        <w:rPr>
          <w:lang w:val="en-US" w:eastAsia="en-US"/>
        </w:rPr>
        <w:t>ISBN</w:t>
      </w:r>
      <w:r w:rsidRPr="00654278">
        <w:rPr>
          <w:lang w:val="ru-RU" w:eastAsia="en-US"/>
        </w:rPr>
        <w:t xml:space="preserve"> </w:t>
      </w:r>
      <w:r>
        <w:t xml:space="preserve">усього багатотомного видання, а </w:t>
      </w:r>
      <w:r>
        <w:rPr>
          <w:lang w:val="en-US" w:eastAsia="en-US"/>
        </w:rPr>
        <w:t>ISBN</w:t>
      </w:r>
      <w:r w:rsidRPr="00654278">
        <w:rPr>
          <w:lang w:val="ru-RU" w:eastAsia="en-US"/>
        </w:rPr>
        <w:t xml:space="preserve"> </w:t>
      </w:r>
      <w:r>
        <w:t>конкретного тому — під ним із відповідними позначками.</w:t>
      </w:r>
    </w:p>
    <w:p w:rsidR="0085714E" w:rsidRDefault="0085714E">
      <w:pPr>
        <w:pStyle w:val="21"/>
        <w:shd w:val="clear" w:color="auto" w:fill="auto"/>
        <w:spacing w:before="0" w:after="168" w:line="240" w:lineRule="exact"/>
        <w:ind w:firstLine="460"/>
        <w:jc w:val="both"/>
      </w:pPr>
      <w:r>
        <w:t xml:space="preserve">Наприклад: </w:t>
      </w:r>
      <w:r>
        <w:rPr>
          <w:lang w:val="en-US" w:eastAsia="en-US"/>
        </w:rPr>
        <w:t xml:space="preserve">ISBN </w:t>
      </w:r>
      <w:r>
        <w:t>978-966-03-0058-3</w:t>
      </w:r>
    </w:p>
    <w:p w:rsidR="0085714E" w:rsidRDefault="0085714E">
      <w:pPr>
        <w:pStyle w:val="21"/>
        <w:shd w:val="clear" w:color="auto" w:fill="auto"/>
        <w:spacing w:before="0" w:after="41" w:line="240" w:lineRule="exact"/>
        <w:ind w:left="1600" w:firstLine="0"/>
      </w:pPr>
      <w:r>
        <w:rPr>
          <w:lang w:val="en-US" w:eastAsia="en-US"/>
        </w:rPr>
        <w:t xml:space="preserve">ISBN </w:t>
      </w:r>
      <w:r>
        <w:t>978-966-03-0061-3 (т. 3)</w:t>
      </w:r>
    </w:p>
    <w:p w:rsidR="0085714E" w:rsidRDefault="0085714E">
      <w:pPr>
        <w:pStyle w:val="21"/>
        <w:numPr>
          <w:ilvl w:val="1"/>
          <w:numId w:val="11"/>
        </w:numPr>
        <w:shd w:val="clear" w:color="auto" w:fill="auto"/>
        <w:tabs>
          <w:tab w:val="left" w:pos="1026"/>
        </w:tabs>
        <w:spacing w:before="0" w:after="0" w:line="398" w:lineRule="exact"/>
        <w:ind w:firstLine="460"/>
        <w:jc w:val="both"/>
      </w:pPr>
      <w:r>
        <w:t xml:space="preserve">Виданням, що є складовими частинами комплектного видання (зібраним у папку, футляр або вкладеним в обкладинку), надають </w:t>
      </w:r>
      <w:r>
        <w:rPr>
          <w:lang w:val="en-US" w:eastAsia="en-US"/>
        </w:rPr>
        <w:t>ISBN</w:t>
      </w:r>
      <w:r w:rsidRPr="00654278">
        <w:rPr>
          <w:lang w:val="ru-RU" w:eastAsia="en-US"/>
        </w:rPr>
        <w:t xml:space="preserve">, </w:t>
      </w:r>
      <w:r>
        <w:t xml:space="preserve">спільний для всього комплектного видання та їхні власні </w:t>
      </w:r>
      <w:r>
        <w:rPr>
          <w:lang w:val="en-US" w:eastAsia="en-US"/>
        </w:rPr>
        <w:t>ISBNs</w:t>
      </w:r>
      <w:r w:rsidRPr="00654278">
        <w:rPr>
          <w:lang w:val="ru-RU" w:eastAsia="en-US"/>
        </w:rPr>
        <w:t>.</w:t>
      </w:r>
    </w:p>
    <w:p w:rsidR="0085714E" w:rsidRDefault="0085714E">
      <w:pPr>
        <w:pStyle w:val="21"/>
        <w:shd w:val="clear" w:color="auto" w:fill="auto"/>
        <w:spacing w:before="0" w:after="0" w:line="398" w:lineRule="exact"/>
        <w:ind w:firstLine="460"/>
        <w:jc w:val="both"/>
      </w:pPr>
      <w:r>
        <w:t xml:space="preserve">Обидва </w:t>
      </w:r>
      <w:r>
        <w:rPr>
          <w:lang w:val="en-US" w:eastAsia="en-US"/>
        </w:rPr>
        <w:t>ISBNs</w:t>
      </w:r>
      <w:r w:rsidRPr="00654278">
        <w:rPr>
          <w:lang w:val="ru-RU" w:eastAsia="en-US"/>
        </w:rPr>
        <w:t xml:space="preserve"> </w:t>
      </w:r>
      <w:r>
        <w:t xml:space="preserve">наводяться на кожному виданні, що входить до комплектного видання, спільний </w:t>
      </w:r>
      <w:r>
        <w:rPr>
          <w:lang w:val="en-US" w:eastAsia="en-US"/>
        </w:rPr>
        <w:t>ISBN</w:t>
      </w:r>
      <w:r w:rsidRPr="00654278">
        <w:rPr>
          <w:lang w:val="ru-RU" w:eastAsia="en-US"/>
        </w:rPr>
        <w:t xml:space="preserve"> </w:t>
      </w:r>
      <w:r>
        <w:t>для всього комплекту видання — на папці, футлярі або обкладинці.</w:t>
      </w:r>
    </w:p>
    <w:p w:rsidR="0085714E" w:rsidRDefault="0085714E">
      <w:pPr>
        <w:pStyle w:val="21"/>
        <w:shd w:val="clear" w:color="auto" w:fill="auto"/>
        <w:spacing w:before="0" w:after="0" w:line="398" w:lineRule="exact"/>
        <w:ind w:firstLine="460"/>
        <w:jc w:val="both"/>
      </w:pPr>
      <w:r>
        <w:t xml:space="preserve">Наприклад: </w:t>
      </w:r>
      <w:r>
        <w:rPr>
          <w:lang w:val="en-US" w:eastAsia="en-US"/>
        </w:rPr>
        <w:t>ISBN</w:t>
      </w:r>
      <w:r w:rsidRPr="00654278">
        <w:rPr>
          <w:lang w:val="ru-RU" w:eastAsia="en-US"/>
        </w:rPr>
        <w:t xml:space="preserve"> </w:t>
      </w:r>
      <w:r>
        <w:t>978-966-97264-0-7</w:t>
      </w:r>
    </w:p>
    <w:p w:rsidR="0085714E" w:rsidRDefault="0085714E">
      <w:pPr>
        <w:pStyle w:val="21"/>
        <w:shd w:val="clear" w:color="auto" w:fill="auto"/>
        <w:spacing w:before="0" w:after="0" w:line="398" w:lineRule="exact"/>
        <w:ind w:left="1600" w:firstLine="0"/>
      </w:pPr>
      <w:proofErr w:type="gramStart"/>
      <w:r>
        <w:rPr>
          <w:lang w:val="en-US" w:eastAsia="en-US"/>
        </w:rPr>
        <w:t>ISBN</w:t>
      </w:r>
      <w:r w:rsidRPr="00654278">
        <w:rPr>
          <w:lang w:val="ru-RU" w:eastAsia="en-US"/>
        </w:rPr>
        <w:t xml:space="preserve"> </w:t>
      </w:r>
      <w:r>
        <w:t>978-966-97264-1-4 (окр. вид.)</w:t>
      </w:r>
      <w:proofErr w:type="gramEnd"/>
    </w:p>
    <w:p w:rsidR="0085714E" w:rsidRDefault="0085714E">
      <w:pPr>
        <w:pStyle w:val="21"/>
        <w:numPr>
          <w:ilvl w:val="1"/>
          <w:numId w:val="11"/>
        </w:numPr>
        <w:shd w:val="clear" w:color="auto" w:fill="auto"/>
        <w:tabs>
          <w:tab w:val="left" w:pos="1030"/>
        </w:tabs>
        <w:spacing w:before="0" w:after="0" w:line="398" w:lineRule="exact"/>
        <w:ind w:firstLine="460"/>
        <w:jc w:val="both"/>
      </w:pPr>
      <w:r>
        <w:t xml:space="preserve">У комбінованому виданні (тобто, якщо до друкованого тексту додають звукозаписи чи відеозаписи на будь-яких фізичних носіях) на кожному компоненті цього видання наводять окремі </w:t>
      </w:r>
      <w:r>
        <w:rPr>
          <w:lang w:val="en-US" w:eastAsia="en-US"/>
        </w:rPr>
        <w:t>ISBN</w:t>
      </w:r>
      <w:r w:rsidRPr="00654278">
        <w:rPr>
          <w:lang w:val="ru-RU" w:eastAsia="en-US"/>
        </w:rPr>
        <w:t>.</w:t>
      </w:r>
    </w:p>
    <w:p w:rsidR="0085714E" w:rsidRDefault="0085714E">
      <w:pPr>
        <w:pStyle w:val="21"/>
        <w:shd w:val="clear" w:color="auto" w:fill="auto"/>
        <w:spacing w:before="0" w:after="0" w:line="398" w:lineRule="exact"/>
        <w:ind w:firstLine="460"/>
        <w:jc w:val="both"/>
      </w:pPr>
      <w:r>
        <w:t>Наприклад:</w:t>
      </w:r>
    </w:p>
    <w:p w:rsidR="0085714E" w:rsidRDefault="0085714E">
      <w:pPr>
        <w:pStyle w:val="70"/>
        <w:shd w:val="clear" w:color="auto" w:fill="auto"/>
        <w:spacing w:line="403" w:lineRule="exact"/>
        <w:ind w:firstLine="460"/>
      </w:pPr>
      <w:r>
        <w:t>Самовчитель італійської мови. Практичний курс (книга та компакт-диск)</w:t>
      </w:r>
    </w:p>
    <w:p w:rsidR="0085714E" w:rsidRDefault="0085714E">
      <w:pPr>
        <w:pStyle w:val="21"/>
        <w:shd w:val="clear" w:color="auto" w:fill="auto"/>
        <w:spacing w:before="0" w:after="0" w:line="403" w:lineRule="exact"/>
        <w:ind w:firstLine="460"/>
        <w:jc w:val="both"/>
      </w:pPr>
      <w:r>
        <w:rPr>
          <w:rStyle w:val="22"/>
        </w:rPr>
        <w:t>Книга</w:t>
      </w:r>
      <w:r>
        <w:t xml:space="preserve"> — </w:t>
      </w:r>
      <w:r>
        <w:rPr>
          <w:lang w:val="en-US" w:eastAsia="en-US"/>
        </w:rPr>
        <w:t>ISBN</w:t>
      </w:r>
      <w:r w:rsidRPr="00654278">
        <w:rPr>
          <w:lang w:val="ru-RU" w:eastAsia="en-US"/>
        </w:rPr>
        <w:t xml:space="preserve"> </w:t>
      </w:r>
      <w:r>
        <w:t>978-966-8345-02-5</w:t>
      </w:r>
    </w:p>
    <w:p w:rsidR="0085714E" w:rsidRDefault="0085714E">
      <w:pPr>
        <w:pStyle w:val="21"/>
        <w:shd w:val="clear" w:color="auto" w:fill="auto"/>
        <w:spacing w:before="0" w:after="0" w:line="403" w:lineRule="exact"/>
        <w:ind w:firstLine="460"/>
        <w:jc w:val="both"/>
      </w:pPr>
      <w:r>
        <w:rPr>
          <w:rStyle w:val="22"/>
        </w:rPr>
        <w:t>Компакт-диск</w:t>
      </w:r>
      <w:r>
        <w:t xml:space="preserve"> — </w:t>
      </w:r>
      <w:r>
        <w:rPr>
          <w:lang w:val="en-US" w:eastAsia="en-US"/>
        </w:rPr>
        <w:t>ISBN</w:t>
      </w:r>
      <w:r w:rsidRPr="00654278">
        <w:rPr>
          <w:lang w:val="ru-RU" w:eastAsia="en-US"/>
        </w:rPr>
        <w:t xml:space="preserve"> </w:t>
      </w:r>
      <w:r>
        <w:t>978-966-8345-03-7</w:t>
      </w:r>
    </w:p>
    <w:p w:rsidR="0085714E" w:rsidRDefault="0085714E">
      <w:pPr>
        <w:pStyle w:val="21"/>
        <w:numPr>
          <w:ilvl w:val="1"/>
          <w:numId w:val="11"/>
        </w:numPr>
        <w:shd w:val="clear" w:color="auto" w:fill="auto"/>
        <w:tabs>
          <w:tab w:val="left" w:pos="1030"/>
        </w:tabs>
        <w:spacing w:before="0" w:after="0" w:line="413" w:lineRule="exact"/>
        <w:ind w:firstLine="440"/>
        <w:jc w:val="both"/>
      </w:pPr>
      <w:r w:rsidRPr="00654278">
        <w:rPr>
          <w:lang w:eastAsia="ru-RU"/>
        </w:rPr>
        <w:t xml:space="preserve">Кожному </w:t>
      </w:r>
      <w:r>
        <w:t xml:space="preserve">виданню, яке виходить у складі періодичної нумерованої або продовжуваної серії і має, крім власної назви тому, загальну для всіх томів назву серії, надають власний </w:t>
      </w:r>
      <w:r>
        <w:rPr>
          <w:lang w:val="en-US" w:eastAsia="en-US"/>
        </w:rPr>
        <w:t>ISBN</w:t>
      </w:r>
      <w:r w:rsidRPr="00654278">
        <w:rPr>
          <w:lang w:eastAsia="en-US"/>
        </w:rPr>
        <w:t>.</w:t>
      </w:r>
    </w:p>
    <w:p w:rsidR="0085714E" w:rsidRDefault="0085714E">
      <w:pPr>
        <w:pStyle w:val="21"/>
        <w:shd w:val="clear" w:color="auto" w:fill="auto"/>
        <w:spacing w:before="0" w:after="0" w:line="413" w:lineRule="exact"/>
        <w:ind w:firstLine="440"/>
        <w:jc w:val="both"/>
      </w:pPr>
      <w:r>
        <w:t xml:space="preserve">Серія може мати Міжнародний стандартний номер </w:t>
      </w:r>
      <w:proofErr w:type="spellStart"/>
      <w:r>
        <w:t>серіальних</w:t>
      </w:r>
      <w:proofErr w:type="spellEnd"/>
      <w:r>
        <w:t xml:space="preserve"> видань — </w:t>
      </w:r>
      <w:r>
        <w:rPr>
          <w:lang w:val="en-US" w:eastAsia="en-US"/>
        </w:rPr>
        <w:t>ISSN</w:t>
      </w:r>
      <w:r w:rsidRPr="00654278">
        <w:rPr>
          <w:lang w:val="ru-RU" w:eastAsia="en-US"/>
        </w:rPr>
        <w:t>.</w:t>
      </w:r>
    </w:p>
    <w:p w:rsidR="0085714E" w:rsidRDefault="0085714E">
      <w:pPr>
        <w:pStyle w:val="21"/>
        <w:shd w:val="clear" w:color="auto" w:fill="auto"/>
        <w:spacing w:before="0" w:after="0" w:line="413" w:lineRule="exact"/>
        <w:ind w:firstLine="440"/>
        <w:jc w:val="both"/>
      </w:pPr>
      <w:r>
        <w:t>Наприклад:</w:t>
      </w:r>
    </w:p>
    <w:p w:rsidR="0085714E" w:rsidRDefault="0085714E">
      <w:pPr>
        <w:pStyle w:val="70"/>
        <w:shd w:val="clear" w:color="auto" w:fill="auto"/>
        <w:spacing w:line="413" w:lineRule="exact"/>
      </w:pPr>
      <w:r>
        <w:rPr>
          <w:rStyle w:val="71"/>
        </w:rPr>
        <w:t xml:space="preserve">Серія </w:t>
      </w:r>
      <w:r>
        <w:t>"Інформаційні технології"</w:t>
      </w:r>
    </w:p>
    <w:p w:rsidR="0085714E" w:rsidRDefault="0085714E">
      <w:pPr>
        <w:pStyle w:val="21"/>
        <w:shd w:val="clear" w:color="auto" w:fill="auto"/>
        <w:spacing w:before="0" w:after="0" w:line="413" w:lineRule="exact"/>
        <w:ind w:firstLine="440"/>
        <w:jc w:val="both"/>
      </w:pPr>
      <w:r>
        <w:rPr>
          <w:lang w:val="en-US" w:eastAsia="en-US"/>
        </w:rPr>
        <w:t>ISSN</w:t>
      </w:r>
      <w:r w:rsidRPr="00654278">
        <w:rPr>
          <w:lang w:val="ru-RU" w:eastAsia="en-US"/>
        </w:rPr>
        <w:t xml:space="preserve"> </w:t>
      </w:r>
      <w:r>
        <w:t>1234-5678</w:t>
      </w:r>
    </w:p>
    <w:p w:rsidR="0085714E" w:rsidRDefault="0085714E">
      <w:pPr>
        <w:pStyle w:val="70"/>
        <w:shd w:val="clear" w:color="auto" w:fill="auto"/>
        <w:spacing w:line="413" w:lineRule="exact"/>
      </w:pPr>
      <w:r>
        <w:rPr>
          <w:rStyle w:val="71"/>
          <w:lang w:val="ru-RU" w:eastAsia="ru-RU"/>
        </w:rPr>
        <w:t xml:space="preserve">Ткаченко </w:t>
      </w:r>
      <w:r>
        <w:rPr>
          <w:rStyle w:val="71"/>
        </w:rPr>
        <w:t>В.</w:t>
      </w:r>
      <w:r w:rsidR="00194474">
        <w:rPr>
          <w:rStyle w:val="71"/>
        </w:rPr>
        <w:t xml:space="preserve"> </w:t>
      </w:r>
      <w:r>
        <w:rPr>
          <w:rStyle w:val="71"/>
        </w:rPr>
        <w:t xml:space="preserve">І. </w:t>
      </w:r>
      <w:r>
        <w:t>Програмні засоби захисту інформації</w:t>
      </w:r>
    </w:p>
    <w:p w:rsidR="0085714E" w:rsidRDefault="0085714E">
      <w:pPr>
        <w:pStyle w:val="21"/>
        <w:shd w:val="clear" w:color="auto" w:fill="auto"/>
        <w:spacing w:before="0" w:after="0" w:line="413" w:lineRule="exact"/>
        <w:ind w:firstLine="440"/>
        <w:jc w:val="both"/>
      </w:pPr>
      <w:r>
        <w:rPr>
          <w:lang w:val="en-US" w:eastAsia="en-US"/>
        </w:rPr>
        <w:t>ISBN</w:t>
      </w:r>
      <w:r w:rsidRPr="00654278">
        <w:rPr>
          <w:lang w:val="ru-RU" w:eastAsia="en-US"/>
        </w:rPr>
        <w:t xml:space="preserve"> </w:t>
      </w:r>
      <w:r>
        <w:t>978-966-7865-01-7</w:t>
      </w:r>
    </w:p>
    <w:p w:rsidR="0085714E" w:rsidRDefault="0085714E">
      <w:pPr>
        <w:pStyle w:val="21"/>
        <w:shd w:val="clear" w:color="auto" w:fill="auto"/>
        <w:spacing w:before="0" w:after="0" w:line="413" w:lineRule="exact"/>
        <w:ind w:firstLine="440"/>
        <w:jc w:val="both"/>
      </w:pPr>
      <w:r>
        <w:t xml:space="preserve">У цьому разі, згідно з ДСТУ 4861:2007 "Інформація та документація. Видання. Вихідні відомості", </w:t>
      </w:r>
      <w:r>
        <w:rPr>
          <w:lang w:val="en-US" w:eastAsia="en-US"/>
        </w:rPr>
        <w:t>ISSN</w:t>
      </w:r>
      <w:r w:rsidRPr="00654278">
        <w:rPr>
          <w:lang w:eastAsia="en-US"/>
        </w:rPr>
        <w:t xml:space="preserve"> </w:t>
      </w:r>
      <w:r>
        <w:t xml:space="preserve">наводять повторно на звороті титульного аркуша в лівому нижньому куті та розміщують його під </w:t>
      </w:r>
      <w:r>
        <w:rPr>
          <w:lang w:val="en-US" w:eastAsia="en-US"/>
        </w:rPr>
        <w:t>ISBN</w:t>
      </w:r>
      <w:r w:rsidRPr="00654278">
        <w:rPr>
          <w:lang w:eastAsia="en-US"/>
        </w:rPr>
        <w:t>.</w:t>
      </w:r>
    </w:p>
    <w:p w:rsidR="0085714E" w:rsidRDefault="0085714E">
      <w:pPr>
        <w:pStyle w:val="21"/>
        <w:numPr>
          <w:ilvl w:val="1"/>
          <w:numId w:val="11"/>
        </w:numPr>
        <w:shd w:val="clear" w:color="auto" w:fill="auto"/>
        <w:tabs>
          <w:tab w:val="left" w:pos="1026"/>
        </w:tabs>
        <w:spacing w:before="0" w:after="0" w:line="413" w:lineRule="exact"/>
        <w:ind w:firstLine="440"/>
        <w:jc w:val="both"/>
      </w:pPr>
      <w:r>
        <w:t xml:space="preserve">Кожному виданню, яке виходить у складі продовжуваного видання і має, крім загальної назви всього продовжуваного видання, власну назву тому (випуску), надають </w:t>
      </w:r>
      <w:r>
        <w:rPr>
          <w:lang w:val="en-US" w:eastAsia="en-US"/>
        </w:rPr>
        <w:t>ISBN</w:t>
      </w:r>
      <w:r w:rsidRPr="00654278">
        <w:rPr>
          <w:lang w:val="ru-RU" w:eastAsia="en-US"/>
        </w:rPr>
        <w:t xml:space="preserve">. </w:t>
      </w:r>
      <w:r>
        <w:t xml:space="preserve">Усьому продовжуваному виданню надають </w:t>
      </w:r>
      <w:r>
        <w:rPr>
          <w:lang w:val="en-US" w:eastAsia="en-US"/>
        </w:rPr>
        <w:t>ISSN.</w:t>
      </w:r>
    </w:p>
    <w:p w:rsidR="0085714E" w:rsidRDefault="0085714E">
      <w:pPr>
        <w:pStyle w:val="21"/>
        <w:shd w:val="clear" w:color="auto" w:fill="auto"/>
        <w:spacing w:before="0" w:after="0" w:line="413" w:lineRule="exact"/>
        <w:ind w:firstLine="440"/>
        <w:jc w:val="both"/>
      </w:pPr>
      <w:r>
        <w:t>Наприклад:</w:t>
      </w:r>
    </w:p>
    <w:p w:rsidR="0085714E" w:rsidRDefault="0085714E">
      <w:pPr>
        <w:pStyle w:val="70"/>
        <w:shd w:val="clear" w:color="auto" w:fill="auto"/>
        <w:spacing w:line="413" w:lineRule="exact"/>
      </w:pPr>
      <w:r>
        <w:t>Екологія моря: зб. наук. пр.</w:t>
      </w:r>
    </w:p>
    <w:p w:rsidR="0085714E" w:rsidRDefault="0085714E">
      <w:pPr>
        <w:pStyle w:val="21"/>
        <w:shd w:val="clear" w:color="auto" w:fill="auto"/>
        <w:spacing w:before="0" w:after="0" w:line="413" w:lineRule="exact"/>
        <w:ind w:firstLine="440"/>
        <w:jc w:val="both"/>
      </w:pPr>
      <w:r>
        <w:rPr>
          <w:lang w:val="en-US" w:eastAsia="en-US"/>
        </w:rPr>
        <w:t>ISSN</w:t>
      </w:r>
      <w:r w:rsidRPr="00654278">
        <w:rPr>
          <w:lang w:eastAsia="en-US"/>
        </w:rPr>
        <w:t xml:space="preserve"> </w:t>
      </w:r>
      <w:r>
        <w:t>9786-5432</w:t>
      </w:r>
    </w:p>
    <w:p w:rsidR="0085714E" w:rsidRDefault="0085714E">
      <w:pPr>
        <w:pStyle w:val="70"/>
        <w:shd w:val="clear" w:color="auto" w:fill="auto"/>
        <w:spacing w:line="413" w:lineRule="exact"/>
      </w:pPr>
      <w:r>
        <w:t>Вип. №</w:t>
      </w:r>
      <w:r>
        <w:rPr>
          <w:rStyle w:val="71"/>
        </w:rPr>
        <w:t xml:space="preserve"> 7: </w:t>
      </w:r>
      <w:r>
        <w:t>Функціонування морських екосистем</w:t>
      </w:r>
    </w:p>
    <w:p w:rsidR="0085714E" w:rsidRDefault="0085714E">
      <w:pPr>
        <w:pStyle w:val="21"/>
        <w:shd w:val="clear" w:color="auto" w:fill="auto"/>
        <w:spacing w:before="0" w:after="258" w:line="413" w:lineRule="exact"/>
        <w:ind w:firstLine="440"/>
        <w:jc w:val="both"/>
      </w:pPr>
      <w:r>
        <w:rPr>
          <w:lang w:val="en-US" w:eastAsia="en-US"/>
        </w:rPr>
        <w:t>ISBN</w:t>
      </w:r>
      <w:r w:rsidRPr="00654278">
        <w:rPr>
          <w:lang w:eastAsia="en-US"/>
        </w:rPr>
        <w:t xml:space="preserve"> </w:t>
      </w:r>
      <w:r>
        <w:t>978-966-7865-02-8</w:t>
      </w:r>
    </w:p>
    <w:p w:rsidR="0085714E" w:rsidRDefault="0085714E">
      <w:pPr>
        <w:pStyle w:val="21"/>
        <w:numPr>
          <w:ilvl w:val="0"/>
          <w:numId w:val="11"/>
        </w:numPr>
        <w:shd w:val="clear" w:color="auto" w:fill="auto"/>
        <w:tabs>
          <w:tab w:val="left" w:pos="741"/>
        </w:tabs>
        <w:spacing w:before="0" w:after="150" w:line="240" w:lineRule="exact"/>
        <w:ind w:firstLine="440"/>
        <w:jc w:val="both"/>
      </w:pPr>
      <w:r>
        <w:t xml:space="preserve">Відповідальність видавців щодо використання </w:t>
      </w:r>
      <w:r>
        <w:rPr>
          <w:lang w:val="en-US" w:eastAsia="en-US"/>
        </w:rPr>
        <w:t>ISBN</w:t>
      </w:r>
    </w:p>
    <w:p w:rsidR="0085714E" w:rsidRDefault="0085714E">
      <w:pPr>
        <w:pStyle w:val="21"/>
        <w:numPr>
          <w:ilvl w:val="1"/>
          <w:numId w:val="11"/>
        </w:numPr>
        <w:shd w:val="clear" w:color="auto" w:fill="auto"/>
        <w:tabs>
          <w:tab w:val="left" w:pos="914"/>
        </w:tabs>
        <w:spacing w:before="0" w:after="0" w:line="413" w:lineRule="exact"/>
        <w:ind w:firstLine="440"/>
        <w:jc w:val="both"/>
      </w:pPr>
      <w:r>
        <w:t xml:space="preserve">Видавці зобов'язані чітко дотримуватися порядку надання та використання </w:t>
      </w:r>
      <w:r>
        <w:rPr>
          <w:lang w:val="en-US" w:eastAsia="en-US"/>
        </w:rPr>
        <w:t>ISBN</w:t>
      </w:r>
      <w:r w:rsidRPr="00654278">
        <w:rPr>
          <w:lang w:val="ru-RU" w:eastAsia="en-US"/>
        </w:rPr>
        <w:t>.</w:t>
      </w:r>
    </w:p>
    <w:p w:rsidR="0085714E" w:rsidRDefault="0085714E">
      <w:pPr>
        <w:pStyle w:val="21"/>
        <w:numPr>
          <w:ilvl w:val="1"/>
          <w:numId w:val="11"/>
        </w:numPr>
        <w:shd w:val="clear" w:color="auto" w:fill="auto"/>
        <w:tabs>
          <w:tab w:val="left" w:pos="901"/>
        </w:tabs>
        <w:spacing w:before="0" w:after="0" w:line="413" w:lineRule="exact"/>
        <w:ind w:firstLine="440"/>
        <w:jc w:val="both"/>
      </w:pPr>
      <w:r>
        <w:t xml:space="preserve">Видавець несе відповідальність за правильний порядок надання, використання </w:t>
      </w:r>
      <w:r w:rsidR="00194474">
        <w:t>та</w:t>
      </w:r>
      <w:r>
        <w:t xml:space="preserve"> форму наведення </w:t>
      </w:r>
      <w:r>
        <w:rPr>
          <w:lang w:val="en-US" w:eastAsia="en-US"/>
        </w:rPr>
        <w:t>ISBN</w:t>
      </w:r>
      <w:r w:rsidRPr="00654278">
        <w:rPr>
          <w:lang w:val="ru-RU" w:eastAsia="en-US"/>
        </w:rPr>
        <w:t xml:space="preserve"> </w:t>
      </w:r>
      <w:r>
        <w:t>у виданнях.</w:t>
      </w:r>
    </w:p>
    <w:p w:rsidR="0085714E" w:rsidRDefault="0085714E">
      <w:pPr>
        <w:pStyle w:val="80"/>
        <w:shd w:val="clear" w:color="auto" w:fill="auto"/>
      </w:pPr>
      <w:r>
        <w:rPr>
          <w:lang w:val="en-US" w:eastAsia="en-US"/>
        </w:rPr>
        <w:t>ISBN</w:t>
      </w:r>
      <w:r w:rsidRPr="00654278">
        <w:rPr>
          <w:lang w:val="ru-RU" w:eastAsia="en-US"/>
        </w:rPr>
        <w:t xml:space="preserve"> </w:t>
      </w:r>
      <w:r>
        <w:t>стає непридатним для подальшого використання</w:t>
      </w:r>
      <w:r w:rsidRPr="00194474">
        <w:rPr>
          <w:rStyle w:val="81"/>
          <w:iCs/>
        </w:rPr>
        <w:t>,</w:t>
      </w:r>
      <w:r w:rsidRPr="00194474">
        <w:rPr>
          <w:rStyle w:val="810"/>
        </w:rPr>
        <w:t xml:space="preserve"> </w:t>
      </w:r>
      <w:r>
        <w:rPr>
          <w:rStyle w:val="810"/>
        </w:rPr>
        <w:t>якщо:</w:t>
      </w:r>
    </w:p>
    <w:p w:rsidR="0085714E" w:rsidRDefault="0085714E">
      <w:pPr>
        <w:pStyle w:val="21"/>
        <w:numPr>
          <w:ilvl w:val="0"/>
          <w:numId w:val="2"/>
        </w:numPr>
        <w:shd w:val="clear" w:color="auto" w:fill="auto"/>
        <w:tabs>
          <w:tab w:val="left" w:pos="880"/>
        </w:tabs>
        <w:spacing w:before="0" w:after="0" w:line="413" w:lineRule="exact"/>
        <w:ind w:firstLine="440"/>
        <w:jc w:val="both"/>
      </w:pPr>
      <w:r>
        <w:t xml:space="preserve">неправильно наведено будь-яку з цифрових груп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80"/>
        </w:tabs>
        <w:spacing w:before="0" w:after="0" w:line="413" w:lineRule="exact"/>
        <w:ind w:firstLine="440"/>
        <w:jc w:val="both"/>
      </w:pPr>
      <w:r>
        <w:t xml:space="preserve">відсутня будь-яка цифрова група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80"/>
        </w:tabs>
        <w:spacing w:before="0" w:after="0" w:line="413" w:lineRule="exact"/>
        <w:ind w:firstLine="440"/>
        <w:jc w:val="both"/>
      </w:pPr>
      <w:r>
        <w:t xml:space="preserve">наведені зайві цифри чи інші знаки </w:t>
      </w:r>
      <w:r w:rsidR="00194474">
        <w:t>у</w:t>
      </w:r>
      <w:r>
        <w:t xml:space="preserve"> структурі </w:t>
      </w:r>
      <w:r>
        <w:rPr>
          <w:lang w:val="en-US" w:eastAsia="en-US"/>
        </w:rPr>
        <w:t>ISBN</w:t>
      </w:r>
      <w:r w:rsidRPr="00654278">
        <w:rPr>
          <w:lang w:val="ru-RU" w:eastAsia="en-US"/>
        </w:rPr>
        <w:t>;</w:t>
      </w:r>
    </w:p>
    <w:p w:rsidR="0085714E" w:rsidRDefault="0085714E">
      <w:pPr>
        <w:pStyle w:val="21"/>
        <w:numPr>
          <w:ilvl w:val="0"/>
          <w:numId w:val="2"/>
        </w:numPr>
        <w:shd w:val="clear" w:color="auto" w:fill="auto"/>
        <w:tabs>
          <w:tab w:val="left" w:pos="880"/>
        </w:tabs>
        <w:spacing w:before="0" w:after="0" w:line="413" w:lineRule="exact"/>
        <w:ind w:firstLine="440"/>
        <w:jc w:val="both"/>
      </w:pPr>
      <w:r>
        <w:t>цифрові групи неправильно відокремлені одна від одної.</w:t>
      </w:r>
    </w:p>
    <w:p w:rsidR="0085714E" w:rsidRDefault="0085714E">
      <w:pPr>
        <w:pStyle w:val="21"/>
        <w:numPr>
          <w:ilvl w:val="1"/>
          <w:numId w:val="11"/>
        </w:numPr>
        <w:shd w:val="clear" w:color="auto" w:fill="auto"/>
        <w:tabs>
          <w:tab w:val="left" w:pos="906"/>
        </w:tabs>
        <w:spacing w:before="0" w:after="0" w:line="413" w:lineRule="exact"/>
        <w:ind w:firstLine="440"/>
        <w:jc w:val="both"/>
      </w:pPr>
      <w:r>
        <w:t xml:space="preserve">В Україні тільки Агентство </w:t>
      </w:r>
      <w:r>
        <w:rPr>
          <w:lang w:val="en-US" w:eastAsia="en-US"/>
        </w:rPr>
        <w:t>ISBN</w:t>
      </w:r>
      <w:r w:rsidRPr="00654278">
        <w:rPr>
          <w:lang w:eastAsia="en-US"/>
        </w:rPr>
        <w:t xml:space="preserve"> </w:t>
      </w:r>
      <w:r>
        <w:t xml:space="preserve">уповноважене надавати видавцям ідентифікатори в системі </w:t>
      </w:r>
      <w:r>
        <w:rPr>
          <w:lang w:val="en-US" w:eastAsia="en-US"/>
        </w:rPr>
        <w:t>ISBN</w:t>
      </w:r>
      <w:r w:rsidRPr="00654278">
        <w:rPr>
          <w:lang w:eastAsia="en-US"/>
        </w:rPr>
        <w:t xml:space="preserve"> </w:t>
      </w:r>
      <w:r>
        <w:t xml:space="preserve">та відповідні </w:t>
      </w:r>
      <w:r>
        <w:rPr>
          <w:lang w:val="en-US" w:eastAsia="en-US"/>
        </w:rPr>
        <w:t>ISBNs</w:t>
      </w:r>
      <w:r w:rsidRPr="00654278">
        <w:rPr>
          <w:lang w:eastAsia="en-US"/>
        </w:rPr>
        <w:t>.</w:t>
      </w:r>
    </w:p>
    <w:p w:rsidR="0085714E" w:rsidRDefault="0085714E">
      <w:pPr>
        <w:pStyle w:val="21"/>
        <w:numPr>
          <w:ilvl w:val="1"/>
          <w:numId w:val="11"/>
        </w:numPr>
        <w:shd w:val="clear" w:color="auto" w:fill="auto"/>
        <w:tabs>
          <w:tab w:val="left" w:pos="923"/>
        </w:tabs>
        <w:spacing w:before="0" w:after="0" w:line="413" w:lineRule="exact"/>
        <w:ind w:firstLine="440"/>
        <w:jc w:val="both"/>
      </w:pPr>
      <w:r>
        <w:t xml:space="preserve">Використовувати </w:t>
      </w:r>
      <w:r>
        <w:rPr>
          <w:lang w:val="en-US" w:eastAsia="en-US"/>
        </w:rPr>
        <w:t>ISBNs</w:t>
      </w:r>
      <w:r w:rsidRPr="00654278">
        <w:rPr>
          <w:lang w:val="ru-RU" w:eastAsia="en-US"/>
        </w:rPr>
        <w:t xml:space="preserve">, </w:t>
      </w:r>
      <w:r>
        <w:t xml:space="preserve">які не пройшли реєстрацію в Агентстві </w:t>
      </w:r>
      <w:r>
        <w:rPr>
          <w:lang w:val="en-US" w:eastAsia="en-US"/>
        </w:rPr>
        <w:t>ISBN</w:t>
      </w:r>
      <w:r w:rsidRPr="00654278">
        <w:rPr>
          <w:lang w:val="ru-RU" w:eastAsia="en-US"/>
        </w:rPr>
        <w:t xml:space="preserve">, </w:t>
      </w:r>
      <w:r>
        <w:t>не дозволяється.</w:t>
      </w:r>
    </w:p>
    <w:p w:rsidR="0085714E" w:rsidRDefault="0085714E">
      <w:pPr>
        <w:pStyle w:val="21"/>
        <w:numPr>
          <w:ilvl w:val="1"/>
          <w:numId w:val="11"/>
        </w:numPr>
        <w:shd w:val="clear" w:color="auto" w:fill="auto"/>
        <w:tabs>
          <w:tab w:val="left" w:pos="906"/>
        </w:tabs>
        <w:spacing w:before="0" w:after="0" w:line="413" w:lineRule="exact"/>
        <w:ind w:firstLine="440"/>
        <w:jc w:val="both"/>
      </w:pPr>
      <w:r>
        <w:t xml:space="preserve">Інформувати Агентство </w:t>
      </w:r>
      <w:r>
        <w:rPr>
          <w:lang w:val="en-US" w:eastAsia="en-US"/>
        </w:rPr>
        <w:t>ISBN</w:t>
      </w:r>
      <w:r w:rsidRPr="00654278">
        <w:rPr>
          <w:lang w:eastAsia="en-US"/>
        </w:rPr>
        <w:t xml:space="preserve"> </w:t>
      </w:r>
      <w:r>
        <w:t>про зміну найменування, місцезнаходження, статусу видавництва (видавничої організації) або його (її) ліквідацію.</w:t>
      </w:r>
    </w:p>
    <w:p w:rsidR="0085714E" w:rsidRDefault="0085714E">
      <w:pPr>
        <w:pStyle w:val="50"/>
        <w:numPr>
          <w:ilvl w:val="1"/>
          <w:numId w:val="11"/>
        </w:numPr>
        <w:shd w:val="clear" w:color="auto" w:fill="auto"/>
        <w:tabs>
          <w:tab w:val="left" w:pos="855"/>
        </w:tabs>
        <w:spacing w:line="413" w:lineRule="exact"/>
        <w:ind w:firstLine="460"/>
      </w:pPr>
      <w:proofErr w:type="gramStart"/>
      <w:r>
        <w:rPr>
          <w:lang w:val="ru-RU" w:eastAsia="ru-RU"/>
        </w:rPr>
        <w:t xml:space="preserve">Агентство </w:t>
      </w:r>
      <w:r>
        <w:rPr>
          <w:lang w:val="en-US" w:eastAsia="en-US"/>
        </w:rPr>
        <w:t>ISBN</w:t>
      </w:r>
      <w:r w:rsidRPr="00654278">
        <w:rPr>
          <w:lang w:val="ru-RU" w:eastAsia="en-US"/>
        </w:rPr>
        <w:t xml:space="preserve"> </w:t>
      </w:r>
      <w:r>
        <w:t xml:space="preserve">уповноважене вилучати з користувачів системою </w:t>
      </w:r>
      <w:r>
        <w:rPr>
          <w:lang w:val="en-US" w:eastAsia="en-US"/>
        </w:rPr>
        <w:t>ISBN</w:t>
      </w:r>
      <w:r w:rsidRPr="00654278">
        <w:rPr>
          <w:lang w:val="ru-RU" w:eastAsia="en-US"/>
        </w:rPr>
        <w:t xml:space="preserve"> </w:t>
      </w:r>
      <w:r>
        <w:t>тих видавців</w:t>
      </w:r>
      <w:r>
        <w:rPr>
          <w:rStyle w:val="51"/>
        </w:rPr>
        <w:t xml:space="preserve">, </w:t>
      </w:r>
      <w:r>
        <w:t xml:space="preserve">які систематично порушують положення Інструкції про порядок надання Міжнародного стандартного номера книги в Україні, </w:t>
      </w:r>
      <w:r>
        <w:rPr>
          <w:rStyle w:val="51"/>
        </w:rPr>
        <w:t>зокрема:</w:t>
      </w:r>
      <w:proofErr w:type="gramEnd"/>
    </w:p>
    <w:p w:rsidR="0085714E" w:rsidRDefault="0085714E">
      <w:pPr>
        <w:pStyle w:val="21"/>
        <w:numPr>
          <w:ilvl w:val="0"/>
          <w:numId w:val="2"/>
        </w:numPr>
        <w:shd w:val="clear" w:color="auto" w:fill="auto"/>
        <w:tabs>
          <w:tab w:val="left" w:pos="840"/>
        </w:tabs>
        <w:spacing w:before="0" w:after="0" w:line="413" w:lineRule="exact"/>
        <w:ind w:firstLine="460"/>
        <w:jc w:val="both"/>
      </w:pPr>
      <w:r>
        <w:t xml:space="preserve">передають надані їм </w:t>
      </w:r>
      <w:r>
        <w:rPr>
          <w:lang w:val="en-US" w:eastAsia="en-US"/>
        </w:rPr>
        <w:t>ISBNs</w:t>
      </w:r>
      <w:r w:rsidRPr="00654278">
        <w:rPr>
          <w:lang w:val="ru-RU" w:eastAsia="en-US"/>
        </w:rPr>
        <w:t xml:space="preserve"> </w:t>
      </w:r>
      <w:r>
        <w:t>у користування іншим видавцям;</w:t>
      </w:r>
    </w:p>
    <w:p w:rsidR="0085714E" w:rsidRDefault="0085714E">
      <w:pPr>
        <w:pStyle w:val="21"/>
        <w:numPr>
          <w:ilvl w:val="0"/>
          <w:numId w:val="2"/>
        </w:numPr>
        <w:shd w:val="clear" w:color="auto" w:fill="auto"/>
        <w:tabs>
          <w:tab w:val="left" w:pos="840"/>
        </w:tabs>
        <w:spacing w:before="0" w:after="198" w:line="413" w:lineRule="exact"/>
        <w:ind w:firstLine="460"/>
        <w:jc w:val="both"/>
      </w:pPr>
      <w:r>
        <w:t xml:space="preserve">проставляють у своїх виданнях </w:t>
      </w:r>
      <w:r>
        <w:rPr>
          <w:lang w:val="en-US" w:eastAsia="en-US"/>
        </w:rPr>
        <w:t>ISBNs</w:t>
      </w:r>
      <w:r w:rsidRPr="00654278">
        <w:rPr>
          <w:lang w:val="ru-RU" w:eastAsia="en-US"/>
        </w:rPr>
        <w:t xml:space="preserve">, </w:t>
      </w:r>
      <w:r>
        <w:t>надані в користування іншим видавцям;</w:t>
      </w:r>
    </w:p>
    <w:p w:rsidR="0085714E" w:rsidRDefault="0085714E">
      <w:pPr>
        <w:pStyle w:val="50"/>
        <w:shd w:val="clear" w:color="auto" w:fill="auto"/>
        <w:spacing w:after="95" w:line="240" w:lineRule="exact"/>
        <w:ind w:firstLine="460"/>
      </w:pPr>
      <w:r>
        <w:t xml:space="preserve">10. Інформація про </w:t>
      </w:r>
      <w:r>
        <w:rPr>
          <w:lang w:val="en-US" w:eastAsia="en-US"/>
        </w:rPr>
        <w:t>ISBN</w:t>
      </w:r>
    </w:p>
    <w:p w:rsidR="0085714E" w:rsidRDefault="0085714E">
      <w:pPr>
        <w:pStyle w:val="21"/>
        <w:numPr>
          <w:ilvl w:val="0"/>
          <w:numId w:val="12"/>
        </w:numPr>
        <w:shd w:val="clear" w:color="auto" w:fill="auto"/>
        <w:tabs>
          <w:tab w:val="left" w:pos="986"/>
        </w:tabs>
        <w:spacing w:before="0" w:after="0" w:line="413" w:lineRule="exact"/>
        <w:ind w:firstLine="460"/>
        <w:jc w:val="both"/>
      </w:pPr>
      <w:r>
        <w:t xml:space="preserve">Агентство </w:t>
      </w:r>
      <w:r>
        <w:rPr>
          <w:lang w:val="en-US" w:eastAsia="en-US"/>
        </w:rPr>
        <w:t>ISBN</w:t>
      </w:r>
      <w:r w:rsidRPr="00654278">
        <w:rPr>
          <w:lang w:val="ru-RU" w:eastAsia="en-US"/>
        </w:rPr>
        <w:t xml:space="preserve"> </w:t>
      </w:r>
      <w:r>
        <w:t xml:space="preserve">здійснює інформаційне наповнення та актуалізацію бази даних користувачів систем </w:t>
      </w:r>
      <w:r>
        <w:rPr>
          <w:lang w:val="en-US" w:eastAsia="en-US"/>
        </w:rPr>
        <w:t>ISBN</w:t>
      </w:r>
      <w:r w:rsidRPr="00654278">
        <w:rPr>
          <w:lang w:val="ru-RU" w:eastAsia="en-US"/>
        </w:rPr>
        <w:t xml:space="preserve">. </w:t>
      </w:r>
      <w:r>
        <w:t xml:space="preserve">Ці відомості щорічно передаються до Міжнародного агентства </w:t>
      </w:r>
      <w:r>
        <w:rPr>
          <w:lang w:val="en-US" w:eastAsia="en-US"/>
        </w:rPr>
        <w:t>ISBN</w:t>
      </w:r>
      <w:r w:rsidRPr="00654278">
        <w:rPr>
          <w:lang w:val="ru-RU" w:eastAsia="en-US"/>
        </w:rPr>
        <w:t xml:space="preserve"> </w:t>
      </w:r>
      <w:r>
        <w:t>для внесення їх у міжнародну базу даних — Глобальний реєстр видавців</w:t>
      </w:r>
      <w:hyperlink r:id="rId14" w:history="1">
        <w:r>
          <w:rPr>
            <w:rStyle w:val="a3"/>
          </w:rPr>
          <w:t xml:space="preserve"> https://grp.isbn-</w:t>
        </w:r>
      </w:hyperlink>
      <w:r w:rsidRPr="00654278">
        <w:rPr>
          <w:rStyle w:val="23"/>
          <w:lang w:val="ru-RU"/>
        </w:rPr>
        <w:t xml:space="preserve"> </w:t>
      </w:r>
      <w:hyperlink r:id="rId15" w:history="1">
        <w:r>
          <w:rPr>
            <w:rStyle w:val="a3"/>
          </w:rPr>
          <w:t>international.org/</w:t>
        </w:r>
        <w:r w:rsidRPr="00654278">
          <w:rPr>
            <w:rStyle w:val="a3"/>
            <w:lang w:val="ru-RU" w:eastAsia="en-US"/>
          </w:rPr>
          <w:t>.</w:t>
        </w:r>
      </w:hyperlink>
    </w:p>
    <w:p w:rsidR="0085714E" w:rsidRDefault="0085714E">
      <w:pPr>
        <w:pStyle w:val="21"/>
        <w:shd w:val="clear" w:color="auto" w:fill="auto"/>
        <w:spacing w:before="0" w:after="0" w:line="413" w:lineRule="exact"/>
        <w:ind w:firstLine="460"/>
        <w:jc w:val="both"/>
      </w:pPr>
      <w:r>
        <w:t xml:space="preserve">Агентство </w:t>
      </w:r>
      <w:r>
        <w:rPr>
          <w:lang w:val="en-US" w:eastAsia="en-US"/>
        </w:rPr>
        <w:t>ISBN</w:t>
      </w:r>
      <w:r w:rsidRPr="00654278">
        <w:rPr>
          <w:lang w:eastAsia="en-US"/>
        </w:rPr>
        <w:t xml:space="preserve"> </w:t>
      </w:r>
      <w:r>
        <w:t xml:space="preserve">готує до випуску довідкове видання "Видавці та </w:t>
      </w:r>
      <w:proofErr w:type="spellStart"/>
      <w:r>
        <w:t>книгорозповсюджувачі</w:t>
      </w:r>
      <w:proofErr w:type="spellEnd"/>
      <w:r>
        <w:t xml:space="preserve"> в Україні", що складається з алфавітного покажчика назв видавництв, видавничих </w:t>
      </w:r>
      <w:r w:rsidR="00772B81">
        <w:t xml:space="preserve">і </w:t>
      </w:r>
      <w:proofErr w:type="spellStart"/>
      <w:r w:rsidR="00772B81">
        <w:t>книгороз</w:t>
      </w:r>
      <w:r>
        <w:t>повсюджувальних</w:t>
      </w:r>
      <w:proofErr w:type="spellEnd"/>
      <w:r>
        <w:t xml:space="preserve"> організацій України, а також ідентифікаторів видавців у системах </w:t>
      </w:r>
      <w:r>
        <w:rPr>
          <w:lang w:val="en-US" w:eastAsia="en-US"/>
        </w:rPr>
        <w:t>ISBN</w:t>
      </w:r>
      <w:r w:rsidRPr="00654278">
        <w:rPr>
          <w:lang w:eastAsia="en-US"/>
        </w:rPr>
        <w:t xml:space="preserve"> </w:t>
      </w:r>
      <w:r>
        <w:t xml:space="preserve">та </w:t>
      </w:r>
      <w:r>
        <w:rPr>
          <w:lang w:val="en-US" w:eastAsia="en-US"/>
        </w:rPr>
        <w:t>ISMN</w:t>
      </w:r>
      <w:r w:rsidRPr="00654278">
        <w:rPr>
          <w:lang w:eastAsia="en-US"/>
        </w:rPr>
        <w:t>.</w:t>
      </w:r>
    </w:p>
    <w:p w:rsidR="0085714E" w:rsidRDefault="0085714E">
      <w:pPr>
        <w:pStyle w:val="21"/>
        <w:numPr>
          <w:ilvl w:val="0"/>
          <w:numId w:val="12"/>
        </w:numPr>
        <w:shd w:val="clear" w:color="auto" w:fill="auto"/>
        <w:tabs>
          <w:tab w:val="left" w:pos="986"/>
        </w:tabs>
        <w:spacing w:before="0" w:after="0" w:line="413" w:lineRule="exact"/>
        <w:ind w:firstLine="460"/>
        <w:jc w:val="both"/>
      </w:pPr>
      <w:r>
        <w:t xml:space="preserve">Перелік помилкових </w:t>
      </w:r>
      <w:r>
        <w:rPr>
          <w:lang w:val="en-US" w:eastAsia="en-US"/>
        </w:rPr>
        <w:t>ISBNs</w:t>
      </w:r>
      <w:r w:rsidRPr="00654278">
        <w:rPr>
          <w:lang w:val="ru-RU" w:eastAsia="en-US"/>
        </w:rPr>
        <w:t xml:space="preserve"> </w:t>
      </w:r>
      <w:r>
        <w:t xml:space="preserve">наводиться у складі державного бібліографічного покажчика "Літопис книг" (виходить двічі на місяць). Це дає можливість видавцям, </w:t>
      </w:r>
      <w:proofErr w:type="spellStart"/>
      <w:r>
        <w:t>книгорозповсюджувачам</w:t>
      </w:r>
      <w:proofErr w:type="spellEnd"/>
      <w:r>
        <w:t xml:space="preserve"> </w:t>
      </w:r>
      <w:r w:rsidR="00772B81">
        <w:t>і</w:t>
      </w:r>
      <w:r>
        <w:t xml:space="preserve"> фахівцям бібліотечної справи вносити відповідні правки в бази даних та інформаційне забезпечення.</w:t>
      </w:r>
    </w:p>
    <w:p w:rsidR="0085714E" w:rsidRDefault="0085714E">
      <w:pPr>
        <w:pStyle w:val="21"/>
        <w:numPr>
          <w:ilvl w:val="0"/>
          <w:numId w:val="12"/>
        </w:numPr>
        <w:shd w:val="clear" w:color="auto" w:fill="auto"/>
        <w:tabs>
          <w:tab w:val="left" w:pos="986"/>
        </w:tabs>
        <w:spacing w:before="0" w:after="0" w:line="413" w:lineRule="exact"/>
        <w:ind w:firstLine="460"/>
        <w:jc w:val="both"/>
      </w:pPr>
      <w:r>
        <w:rPr>
          <w:lang w:val="en-US" w:eastAsia="en-US"/>
        </w:rPr>
        <w:t>ISBNs</w:t>
      </w:r>
      <w:r w:rsidRPr="00654278">
        <w:rPr>
          <w:lang w:eastAsia="en-US"/>
        </w:rPr>
        <w:t xml:space="preserve"> </w:t>
      </w:r>
      <w:r>
        <w:t xml:space="preserve">видань, які вийшли у світ, наводяться в бібліографічних покажчиках, на друкованих картках централізованої каталогізації, в інформаційних виданнях системи книгорозповсюдження типу </w:t>
      </w:r>
      <w:r w:rsidRPr="00654278">
        <w:rPr>
          <w:lang w:eastAsia="en-US"/>
        </w:rPr>
        <w:t>"</w:t>
      </w:r>
      <w:r>
        <w:rPr>
          <w:lang w:val="en-US" w:eastAsia="en-US"/>
        </w:rPr>
        <w:t>Books</w:t>
      </w:r>
      <w:r w:rsidRPr="00654278">
        <w:rPr>
          <w:lang w:eastAsia="en-US"/>
        </w:rPr>
        <w:t xml:space="preserve"> </w:t>
      </w:r>
      <w:r>
        <w:rPr>
          <w:lang w:val="en-US" w:eastAsia="en-US"/>
        </w:rPr>
        <w:t>in</w:t>
      </w:r>
      <w:r w:rsidRPr="00654278">
        <w:rPr>
          <w:lang w:eastAsia="en-US"/>
        </w:rPr>
        <w:t xml:space="preserve"> </w:t>
      </w:r>
      <w:r>
        <w:rPr>
          <w:lang w:val="en-US" w:eastAsia="en-US"/>
        </w:rPr>
        <w:t>Print</w:t>
      </w:r>
      <w:r w:rsidRPr="00654278">
        <w:rPr>
          <w:lang w:eastAsia="en-US"/>
        </w:rPr>
        <w:t xml:space="preserve">" </w:t>
      </w:r>
      <w:r>
        <w:t>та різних рекламних матеріалах.</w:t>
      </w:r>
    </w:p>
    <w:p w:rsidR="0085714E" w:rsidRDefault="0085714E"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E91D1F" w:rsidRDefault="00E91D1F" w:rsidP="00A8518D">
      <w:pPr>
        <w:pStyle w:val="21"/>
        <w:shd w:val="clear" w:color="auto" w:fill="auto"/>
        <w:tabs>
          <w:tab w:val="left" w:pos="986"/>
        </w:tabs>
        <w:spacing w:before="0" w:after="0" w:line="413" w:lineRule="exact"/>
        <w:ind w:firstLine="0"/>
        <w:jc w:val="both"/>
      </w:pPr>
    </w:p>
    <w:p w:rsidR="002451F8" w:rsidRDefault="002451F8" w:rsidP="00E91D1F">
      <w:pPr>
        <w:pStyle w:val="21"/>
        <w:shd w:val="clear" w:color="auto" w:fill="auto"/>
        <w:tabs>
          <w:tab w:val="left" w:pos="986"/>
        </w:tabs>
        <w:spacing w:before="0" w:after="0" w:line="413" w:lineRule="exact"/>
        <w:ind w:firstLine="0"/>
        <w:jc w:val="center"/>
      </w:pPr>
    </w:p>
    <w:p w:rsidR="002451F8" w:rsidRDefault="002451F8" w:rsidP="00E91D1F">
      <w:pPr>
        <w:pStyle w:val="21"/>
        <w:shd w:val="clear" w:color="auto" w:fill="auto"/>
        <w:tabs>
          <w:tab w:val="left" w:pos="986"/>
        </w:tabs>
        <w:spacing w:before="0" w:after="0" w:line="413" w:lineRule="exact"/>
        <w:ind w:firstLine="0"/>
        <w:jc w:val="center"/>
      </w:pPr>
    </w:p>
    <w:p w:rsidR="00E91D1F" w:rsidRDefault="00E91D1F" w:rsidP="002451F8">
      <w:pPr>
        <w:pStyle w:val="21"/>
        <w:shd w:val="clear" w:color="auto" w:fill="auto"/>
        <w:tabs>
          <w:tab w:val="left" w:pos="986"/>
        </w:tabs>
        <w:spacing w:before="0" w:after="0" w:line="413" w:lineRule="exact"/>
        <w:ind w:firstLine="0"/>
        <w:jc w:val="right"/>
      </w:pPr>
      <w:r>
        <w:t>Додаток 1</w:t>
      </w:r>
    </w:p>
    <w:p w:rsidR="00E91D1F" w:rsidRDefault="006B66D2" w:rsidP="006B66D2">
      <w:pPr>
        <w:pStyle w:val="21"/>
        <w:shd w:val="clear" w:color="auto" w:fill="auto"/>
        <w:tabs>
          <w:tab w:val="left" w:pos="986"/>
        </w:tabs>
        <w:spacing w:before="0" w:after="0" w:line="413" w:lineRule="exact"/>
        <w:ind w:firstLine="0"/>
        <w:rPr>
          <w:b/>
        </w:rPr>
      </w:pPr>
      <w:r>
        <w:rPr>
          <w:b/>
        </w:rPr>
        <w:t xml:space="preserve">            </w:t>
      </w:r>
      <w:r w:rsidRPr="006B66D2">
        <w:rPr>
          <w:b/>
        </w:rPr>
        <w:t>11. Формат метаданих</w:t>
      </w:r>
    </w:p>
    <w:p w:rsidR="006B66D2" w:rsidRPr="006B66D2" w:rsidRDefault="006B66D2" w:rsidP="006B66D2">
      <w:pPr>
        <w:pStyle w:val="21"/>
        <w:shd w:val="clear" w:color="auto" w:fill="auto"/>
        <w:tabs>
          <w:tab w:val="left" w:pos="986"/>
        </w:tabs>
        <w:spacing w:before="0" w:after="0" w:line="413" w:lineRule="exact"/>
        <w:ind w:firstLine="0"/>
        <w:rPr>
          <w:b/>
        </w:rPr>
      </w:pPr>
    </w:p>
    <w:p w:rsidR="006B66D2" w:rsidRPr="006B66D2" w:rsidRDefault="006B66D2" w:rsidP="00E91D1F">
      <w:pPr>
        <w:spacing w:line="360" w:lineRule="auto"/>
        <w:ind w:firstLine="720"/>
        <w:jc w:val="both"/>
        <w:rPr>
          <w:rFonts w:ascii="Times New Roman" w:hAnsi="Times New Roman" w:cs="Times New Roman"/>
          <w:b/>
          <w:lang w:val="ru-RU"/>
        </w:rPr>
      </w:pPr>
      <w:r>
        <w:rPr>
          <w:rFonts w:ascii="Times New Roman" w:hAnsi="Times New Roman" w:cs="Times New Roman"/>
          <w:b/>
        </w:rPr>
        <w:t xml:space="preserve">1.1. </w:t>
      </w:r>
      <w:r w:rsidRPr="002451F8">
        <w:rPr>
          <w:rFonts w:ascii="Times New Roman" w:hAnsi="Times New Roman" w:cs="Times New Roman"/>
        </w:rPr>
        <w:t xml:space="preserve">Вимоги </w:t>
      </w:r>
      <w:r w:rsidR="00772B81">
        <w:rPr>
          <w:rFonts w:ascii="Times New Roman" w:hAnsi="Times New Roman" w:cs="Times New Roman"/>
        </w:rPr>
        <w:t>стосовно</w:t>
      </w:r>
      <w:r w:rsidRPr="002451F8">
        <w:rPr>
          <w:rFonts w:ascii="Times New Roman" w:hAnsi="Times New Roman" w:cs="Times New Roman"/>
        </w:rPr>
        <w:t xml:space="preserve"> метаданих щодо системи </w:t>
      </w:r>
      <w:proofErr w:type="spellStart"/>
      <w:r w:rsidRPr="002451F8">
        <w:rPr>
          <w:rFonts w:ascii="Times New Roman" w:hAnsi="Times New Roman" w:cs="Times New Roman"/>
        </w:rPr>
        <w:t>ISBN</w:t>
      </w:r>
      <w:proofErr w:type="spellEnd"/>
      <w:r>
        <w:rPr>
          <w:rFonts w:ascii="Times New Roman" w:hAnsi="Times New Roman" w:cs="Times New Roman"/>
        </w:rPr>
        <w:t xml:space="preserve"> встановлює Мі</w:t>
      </w:r>
      <w:r w:rsidR="005F024F">
        <w:rPr>
          <w:rFonts w:ascii="Times New Roman" w:hAnsi="Times New Roman" w:cs="Times New Roman"/>
          <w:lang w:val="ru-RU"/>
        </w:rPr>
        <w:t>ж</w:t>
      </w:r>
      <w:r>
        <w:rPr>
          <w:rFonts w:ascii="Times New Roman" w:hAnsi="Times New Roman" w:cs="Times New Roman"/>
        </w:rPr>
        <w:t xml:space="preserve">народне агентство </w:t>
      </w:r>
      <w:proofErr w:type="spellStart"/>
      <w:r>
        <w:rPr>
          <w:rFonts w:ascii="Times New Roman" w:hAnsi="Times New Roman" w:cs="Times New Roman"/>
        </w:rPr>
        <w:t>ISBN</w:t>
      </w:r>
      <w:proofErr w:type="spellEnd"/>
      <w:r>
        <w:rPr>
          <w:rFonts w:ascii="Times New Roman" w:hAnsi="Times New Roman" w:cs="Times New Roman"/>
        </w:rPr>
        <w:t xml:space="preserve"> разом </w:t>
      </w:r>
      <w:r w:rsidR="00772B81">
        <w:rPr>
          <w:rFonts w:ascii="Times New Roman" w:hAnsi="Times New Roman" w:cs="Times New Roman"/>
        </w:rPr>
        <w:t>і</w:t>
      </w:r>
      <w:r>
        <w:rPr>
          <w:rFonts w:ascii="Times New Roman" w:hAnsi="Times New Roman" w:cs="Times New Roman"/>
        </w:rPr>
        <w:t xml:space="preserve">з національним агентством </w:t>
      </w:r>
      <w:proofErr w:type="spellStart"/>
      <w:r>
        <w:rPr>
          <w:rFonts w:ascii="Times New Roman" w:hAnsi="Times New Roman" w:cs="Times New Roman"/>
        </w:rPr>
        <w:t>ISBN</w:t>
      </w:r>
      <w:proofErr w:type="spellEnd"/>
      <w:r>
        <w:rPr>
          <w:rFonts w:ascii="Times New Roman" w:hAnsi="Times New Roman" w:cs="Times New Roman"/>
        </w:rPr>
        <w:t>.</w:t>
      </w:r>
    </w:p>
    <w:p w:rsidR="00E91D1F" w:rsidRPr="002451F8" w:rsidRDefault="006B66D2" w:rsidP="00E91D1F">
      <w:pPr>
        <w:spacing w:line="360" w:lineRule="auto"/>
        <w:ind w:firstLine="720"/>
        <w:jc w:val="both"/>
        <w:rPr>
          <w:rFonts w:ascii="Times New Roman" w:hAnsi="Times New Roman" w:cs="Times New Roman"/>
        </w:rPr>
      </w:pPr>
      <w:r>
        <w:rPr>
          <w:rFonts w:ascii="Times New Roman" w:hAnsi="Times New Roman" w:cs="Times New Roman"/>
          <w:b/>
        </w:rPr>
        <w:t xml:space="preserve">1.2. </w:t>
      </w:r>
      <w:r w:rsidR="00E91D1F" w:rsidRPr="002451F8">
        <w:rPr>
          <w:rFonts w:ascii="Times New Roman" w:hAnsi="Times New Roman" w:cs="Times New Roman"/>
        </w:rPr>
        <w:t xml:space="preserve">Вимоги стосовно метаданих щодо системи ISBN мають бути сумісними з форматом реєстрації ONIX ISBN [16], який базується на книжкових інформаційних стандартах ONIX [17], що підтримуються </w:t>
      </w:r>
      <w:proofErr w:type="spellStart"/>
      <w:r w:rsidR="00E91D1F" w:rsidRPr="002451F8">
        <w:rPr>
          <w:rFonts w:ascii="Times New Roman" w:hAnsi="Times New Roman" w:cs="Times New Roman"/>
        </w:rPr>
        <w:t>EDItEUR</w:t>
      </w:r>
      <w:proofErr w:type="spellEnd"/>
      <w:r w:rsidR="00E91D1F" w:rsidRPr="002451F8">
        <w:rPr>
          <w:rFonts w:ascii="Times New Roman" w:hAnsi="Times New Roman" w:cs="Times New Roman"/>
        </w:rPr>
        <w:t xml:space="preserve"> та його асоційованими організаціями.</w:t>
      </w:r>
    </w:p>
    <w:p w:rsidR="00E91D1F" w:rsidRDefault="006B66D2" w:rsidP="00E91D1F">
      <w:pPr>
        <w:spacing w:line="360" w:lineRule="auto"/>
        <w:ind w:firstLine="720"/>
        <w:jc w:val="both"/>
        <w:rPr>
          <w:rFonts w:ascii="Times New Roman" w:hAnsi="Times New Roman" w:cs="Times New Roman"/>
          <w:b/>
        </w:rPr>
      </w:pPr>
      <w:r>
        <w:rPr>
          <w:rFonts w:ascii="Times New Roman" w:hAnsi="Times New Roman" w:cs="Times New Roman"/>
          <w:b/>
        </w:rPr>
        <w:t>1.</w:t>
      </w:r>
      <w:r>
        <w:rPr>
          <w:rFonts w:ascii="Times New Roman" w:hAnsi="Times New Roman" w:cs="Times New Roman"/>
          <w:b/>
          <w:lang w:val="ru-RU"/>
        </w:rPr>
        <w:t>3</w:t>
      </w:r>
      <w:r w:rsidRPr="006B66D2">
        <w:rPr>
          <w:rFonts w:ascii="Times New Roman" w:hAnsi="Times New Roman" w:cs="Times New Roman"/>
          <w:b/>
          <w:lang w:val="ru-RU"/>
        </w:rPr>
        <w:t>.</w:t>
      </w:r>
      <w:r w:rsidR="00E91D1F" w:rsidRPr="002451F8">
        <w:rPr>
          <w:rFonts w:ascii="Times New Roman" w:hAnsi="Times New Roman" w:cs="Times New Roman"/>
          <w:b/>
        </w:rPr>
        <w:t xml:space="preserve"> </w:t>
      </w:r>
      <w:r>
        <w:rPr>
          <w:rFonts w:ascii="Times New Roman" w:hAnsi="Times New Roman" w:cs="Times New Roman"/>
        </w:rPr>
        <w:t xml:space="preserve">У таблиці </w:t>
      </w:r>
      <w:r w:rsidRPr="00772B81">
        <w:rPr>
          <w:rFonts w:ascii="Times New Roman" w:hAnsi="Times New Roman" w:cs="Times New Roman"/>
          <w:lang w:val="ru-RU"/>
        </w:rPr>
        <w:t>1</w:t>
      </w:r>
      <w:r w:rsidR="00E91D1F" w:rsidRPr="002451F8">
        <w:rPr>
          <w:rFonts w:ascii="Times New Roman" w:hAnsi="Times New Roman" w:cs="Times New Roman"/>
        </w:rPr>
        <w:t xml:space="preserve"> подано перелік елементів метаданих ISBN. У цей перелік потрібно </w:t>
      </w:r>
      <w:r w:rsidR="00E91D1F" w:rsidRPr="002451F8">
        <w:rPr>
          <w:rFonts w:ascii="Times New Roman" w:hAnsi="Times New Roman" w:cs="Times New Roman"/>
          <w:color w:val="222222"/>
        </w:rPr>
        <w:t>вносити</w:t>
      </w:r>
      <w:r w:rsidR="00E91D1F" w:rsidRPr="002451F8">
        <w:rPr>
          <w:rFonts w:ascii="Times New Roman" w:hAnsi="Times New Roman" w:cs="Times New Roman"/>
        </w:rPr>
        <w:t xml:space="preserve"> обов</w:t>
      </w:r>
      <w:r w:rsidR="00772B81">
        <w:rPr>
          <w:rFonts w:ascii="Times New Roman" w:hAnsi="Times New Roman" w:cs="Times New Roman"/>
        </w:rPr>
        <w:t>'</w:t>
      </w:r>
      <w:r w:rsidR="00E91D1F" w:rsidRPr="002451F8">
        <w:rPr>
          <w:rFonts w:ascii="Times New Roman" w:hAnsi="Times New Roman" w:cs="Times New Roman"/>
        </w:rPr>
        <w:t xml:space="preserve">язкові елементи, а необов'язкові </w:t>
      </w:r>
      <w:r w:rsidR="00E91D1F" w:rsidRPr="002451F8">
        <w:rPr>
          <w:rFonts w:ascii="Times New Roman" w:hAnsi="Times New Roman" w:cs="Times New Roman"/>
          <w:color w:val="222222"/>
        </w:rPr>
        <w:t>вносять</w:t>
      </w:r>
      <w:r w:rsidR="00E91D1F" w:rsidRPr="002451F8">
        <w:rPr>
          <w:rFonts w:ascii="Times New Roman" w:hAnsi="Times New Roman" w:cs="Times New Roman"/>
        </w:rPr>
        <w:t xml:space="preserve"> у тому разі, якщо вони є застосовними та доступними.</w:t>
      </w:r>
      <w:r w:rsidR="00E91D1F" w:rsidRPr="002451F8">
        <w:rPr>
          <w:rFonts w:ascii="Times New Roman" w:hAnsi="Times New Roman" w:cs="Times New Roman"/>
          <w:b/>
        </w:rPr>
        <w:t xml:space="preserve"> </w:t>
      </w:r>
    </w:p>
    <w:p w:rsidR="006B66D2" w:rsidRPr="002451F8" w:rsidRDefault="006B66D2" w:rsidP="00E91D1F">
      <w:pPr>
        <w:spacing w:line="360" w:lineRule="auto"/>
        <w:ind w:firstLine="720"/>
        <w:jc w:val="both"/>
        <w:rPr>
          <w:rFonts w:ascii="Times New Roman" w:hAnsi="Times New Roman" w:cs="Times New Roman"/>
          <w:b/>
        </w:rPr>
      </w:pPr>
    </w:p>
    <w:p w:rsidR="00772B81" w:rsidRPr="00772B81" w:rsidRDefault="00E91D1F" w:rsidP="00772B81">
      <w:pPr>
        <w:spacing w:line="360" w:lineRule="auto"/>
        <w:ind w:firstLine="720"/>
        <w:jc w:val="right"/>
        <w:rPr>
          <w:rFonts w:ascii="Times New Roman" w:hAnsi="Times New Roman" w:cs="Times New Roman"/>
        </w:rPr>
      </w:pPr>
      <w:r w:rsidRPr="00772B81">
        <w:rPr>
          <w:rFonts w:ascii="Times New Roman" w:hAnsi="Times New Roman" w:cs="Times New Roman"/>
        </w:rPr>
        <w:t xml:space="preserve">Таблиця </w:t>
      </w:r>
      <w:r w:rsidRPr="00772B81">
        <w:rPr>
          <w:rFonts w:ascii="Times New Roman" w:hAnsi="Times New Roman" w:cs="Times New Roman"/>
          <w:lang w:val="en-US"/>
        </w:rPr>
        <w:t>D</w:t>
      </w:r>
      <w:r w:rsidRPr="00772B81">
        <w:rPr>
          <w:rFonts w:ascii="Times New Roman" w:hAnsi="Times New Roman" w:cs="Times New Roman"/>
        </w:rPr>
        <w:t xml:space="preserve">.1 </w:t>
      </w:r>
    </w:p>
    <w:p w:rsidR="00E91D1F" w:rsidRPr="00772B81" w:rsidRDefault="00E91D1F" w:rsidP="00772B81">
      <w:pPr>
        <w:spacing w:line="360" w:lineRule="auto"/>
        <w:ind w:firstLine="720"/>
        <w:jc w:val="center"/>
        <w:rPr>
          <w:rFonts w:ascii="Times New Roman" w:hAnsi="Times New Roman" w:cs="Times New Roman"/>
          <w:b/>
        </w:rPr>
      </w:pPr>
      <w:r w:rsidRPr="00772B81">
        <w:rPr>
          <w:rFonts w:ascii="Times New Roman" w:hAnsi="Times New Roman" w:cs="Times New Roman"/>
          <w:b/>
        </w:rPr>
        <w:t xml:space="preserve">Елементи метаданих </w:t>
      </w:r>
      <w:r w:rsidRPr="00772B81">
        <w:rPr>
          <w:rFonts w:ascii="Times New Roman" w:hAnsi="Times New Roman" w:cs="Times New Roman"/>
          <w:b/>
          <w:lang w:val="en-US"/>
        </w:rPr>
        <w:t>ISBN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37"/>
        <w:gridCol w:w="3060"/>
        <w:gridCol w:w="68"/>
        <w:gridCol w:w="3402"/>
        <w:gridCol w:w="1575"/>
      </w:tblGrid>
      <w:tr w:rsidR="00E91D1F" w:rsidRPr="002451F8" w:rsidTr="00752E2E">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Дані</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елемента</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Коментарі</w:t>
            </w:r>
          </w:p>
        </w:tc>
        <w:tc>
          <w:tcPr>
            <w:tcW w:w="34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ind w:hanging="10"/>
              <w:jc w:val="center"/>
              <w:rPr>
                <w:rFonts w:ascii="Times New Roman" w:hAnsi="Times New Roman" w:cs="Times New Roman"/>
                <w:lang w:val="en-US"/>
              </w:rPr>
            </w:pPr>
            <w:r w:rsidRPr="002451F8">
              <w:rPr>
                <w:rFonts w:ascii="Times New Roman" w:hAnsi="Times New Roman" w:cs="Times New Roman"/>
              </w:rPr>
              <w:t xml:space="preserve">Елементи </w:t>
            </w:r>
            <w:proofErr w:type="spellStart"/>
            <w:r w:rsidRPr="002451F8">
              <w:rPr>
                <w:rFonts w:ascii="Times New Roman" w:hAnsi="Times New Roman" w:cs="Times New Roman"/>
                <w:lang w:val="en-US"/>
              </w:rPr>
              <w:t>Onix</w:t>
            </w:r>
            <w:proofErr w:type="spellEnd"/>
            <w:r w:rsidRPr="002451F8">
              <w:rPr>
                <w:rFonts w:ascii="Times New Roman" w:hAnsi="Times New Roman" w:cs="Times New Roman"/>
                <w:lang w:val="en-US"/>
              </w:rPr>
              <w:t xml:space="preserve"> 3</w:t>
            </w:r>
          </w:p>
        </w:tc>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rsidR="006B66D2" w:rsidRDefault="00E91D1F" w:rsidP="00C505B8">
            <w:pPr>
              <w:jc w:val="center"/>
              <w:rPr>
                <w:rFonts w:ascii="Times New Roman" w:hAnsi="Times New Roman" w:cs="Times New Roman"/>
                <w:lang w:val="en-US"/>
              </w:rPr>
            </w:pPr>
            <w:proofErr w:type="spellStart"/>
            <w:r w:rsidRPr="002451F8">
              <w:rPr>
                <w:rFonts w:ascii="Times New Roman" w:hAnsi="Times New Roman" w:cs="Times New Roman"/>
              </w:rPr>
              <w:t>Обов'язко-</w:t>
            </w:r>
            <w:proofErr w:type="spellEnd"/>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вість (Так/Ні)</w:t>
            </w:r>
          </w:p>
        </w:tc>
      </w:tr>
      <w:tr w:rsidR="00E91D1F" w:rsidRPr="002451F8" w:rsidTr="00752E2E">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1</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2</w:t>
            </w:r>
          </w:p>
        </w:tc>
        <w:tc>
          <w:tcPr>
            <w:tcW w:w="34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ind w:hanging="10"/>
              <w:jc w:val="center"/>
              <w:rPr>
                <w:rFonts w:ascii="Times New Roman" w:hAnsi="Times New Roman" w:cs="Times New Roman"/>
              </w:rPr>
            </w:pPr>
            <w:r w:rsidRPr="002451F8">
              <w:rPr>
                <w:rFonts w:ascii="Times New Roman" w:hAnsi="Times New Roman" w:cs="Times New Roman"/>
              </w:rPr>
              <w:t>3</w:t>
            </w:r>
          </w:p>
        </w:tc>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4</w:t>
            </w:r>
          </w:p>
        </w:tc>
      </w:tr>
      <w:tr w:rsidR="00E91D1F" w:rsidRPr="002451F8" w:rsidTr="00752E2E">
        <w:tc>
          <w:tcPr>
            <w:tcW w:w="1980" w:type="dxa"/>
            <w:gridSpan w:val="2"/>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720"/>
              <w:rPr>
                <w:rFonts w:ascii="Times New Roman" w:hAnsi="Times New Roman" w:cs="Times New Roman"/>
                <w:lang w:val="en-US"/>
              </w:rPr>
            </w:pPr>
            <w:r w:rsidRPr="002451F8">
              <w:rPr>
                <w:rFonts w:ascii="Times New Roman" w:hAnsi="Times New Roman" w:cs="Times New Roman"/>
                <w:lang w:val="en-US"/>
              </w:rPr>
              <w:t>ISBN</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right="-26" w:firstLine="12"/>
              <w:rPr>
                <w:rFonts w:ascii="Times New Roman" w:hAnsi="Times New Roman" w:cs="Times New Roman"/>
              </w:rPr>
            </w:pPr>
            <w:r w:rsidRPr="002451F8">
              <w:rPr>
                <w:rFonts w:ascii="Times New Roman" w:hAnsi="Times New Roman" w:cs="Times New Roman"/>
              </w:rPr>
              <w:t xml:space="preserve">У форматі 13-значного </w:t>
            </w:r>
            <w:r w:rsidRPr="002451F8">
              <w:rPr>
                <w:rFonts w:ascii="Times New Roman" w:hAnsi="Times New Roman" w:cs="Times New Roman"/>
                <w:lang w:val="en-US"/>
              </w:rPr>
              <w:t>ISBN</w:t>
            </w:r>
            <w:r w:rsidRPr="002451F8">
              <w:rPr>
                <w:rFonts w:ascii="Times New Roman" w:hAnsi="Times New Roman" w:cs="Times New Roman"/>
              </w:rPr>
              <w:t xml:space="preserve"> без проміжків</w:t>
            </w:r>
          </w:p>
          <w:p w:rsidR="00E91D1F" w:rsidRPr="002451F8" w:rsidRDefault="00E91D1F" w:rsidP="00C505B8">
            <w:pPr>
              <w:ind w:right="-26" w:firstLine="12"/>
              <w:rPr>
                <w:rFonts w:ascii="Times New Roman" w:hAnsi="Times New Roman" w:cs="Times New Roman"/>
              </w:rPr>
            </w:pPr>
            <w:r w:rsidRPr="002451F8">
              <w:rPr>
                <w:rFonts w:ascii="Times New Roman" w:hAnsi="Times New Roman" w:cs="Times New Roman"/>
              </w:rPr>
              <w:t>і дефісів</w:t>
            </w:r>
          </w:p>
        </w:tc>
        <w:tc>
          <w:tcPr>
            <w:tcW w:w="3470" w:type="dxa"/>
            <w:gridSpan w:val="2"/>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hanging="10"/>
              <w:jc w:val="center"/>
              <w:rPr>
                <w:rFonts w:ascii="Times New Roman" w:hAnsi="Times New Roman" w:cs="Times New Roman"/>
              </w:rPr>
            </w:pPr>
            <w:r w:rsidRPr="002451F8">
              <w:rPr>
                <w:rFonts w:ascii="Times New Roman" w:hAnsi="Times New Roman" w:cs="Times New Roman"/>
              </w:rPr>
              <w:t>&lt;Ідентифікатор видання&gt;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Так</w:t>
            </w:r>
          </w:p>
        </w:tc>
      </w:tr>
      <w:tr w:rsidR="00E91D1F" w:rsidRPr="002451F8" w:rsidTr="00752E2E">
        <w:trPr>
          <w:trHeight w:val="945"/>
        </w:trPr>
        <w:tc>
          <w:tcPr>
            <w:tcW w:w="1980" w:type="dxa"/>
            <w:gridSpan w:val="2"/>
            <w:vMerge w:val="restart"/>
            <w:tcBorders>
              <w:top w:val="single" w:sz="4" w:space="0" w:color="auto"/>
              <w:left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Форма видання</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rPr>
                <w:rFonts w:ascii="Times New Roman" w:hAnsi="Times New Roman" w:cs="Times New Roman"/>
              </w:rPr>
            </w:pPr>
            <w:r w:rsidRPr="002451F8">
              <w:rPr>
                <w:rFonts w:ascii="Times New Roman" w:hAnsi="Times New Roman" w:cs="Times New Roman"/>
              </w:rPr>
              <w:t>Кодування, що визначає носій або формат видання</w:t>
            </w:r>
          </w:p>
        </w:tc>
        <w:tc>
          <w:tcPr>
            <w:tcW w:w="3470" w:type="dxa"/>
            <w:gridSpan w:val="2"/>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&lt;Композиція видання&gt;</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&lt;Форма видання&gt;</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&lt;Деталі форми видання&gt;</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&lt;Особливості форми видання &gt;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Так</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Так</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Ні</w:t>
            </w:r>
          </w:p>
        </w:tc>
      </w:tr>
      <w:tr w:rsidR="00E91D1F" w:rsidRPr="002451F8" w:rsidTr="00752E2E">
        <w:trPr>
          <w:trHeight w:val="350"/>
        </w:trPr>
        <w:tc>
          <w:tcPr>
            <w:tcW w:w="1980" w:type="dxa"/>
            <w:gridSpan w:val="2"/>
            <w:vMerge/>
            <w:tcBorders>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rPr>
                <w:rFonts w:ascii="Times New Roman" w:hAnsi="Times New Roman" w:cs="Times New Roman"/>
              </w:rPr>
            </w:pPr>
            <w:r w:rsidRPr="002451F8">
              <w:rPr>
                <w:rFonts w:ascii="Times New Roman" w:hAnsi="Times New Roman" w:cs="Times New Roman"/>
              </w:rPr>
              <w:t>Два видання на фізичному носієві можна розрізня</w:t>
            </w:r>
            <w:r w:rsidR="005F024F">
              <w:rPr>
                <w:rFonts w:ascii="Times New Roman" w:hAnsi="Times New Roman" w:cs="Times New Roman"/>
              </w:rPr>
              <w:t>ти як за фізичними характеристи</w:t>
            </w:r>
            <w:r w:rsidRPr="002451F8">
              <w:rPr>
                <w:rFonts w:ascii="Times New Roman" w:hAnsi="Times New Roman" w:cs="Times New Roman"/>
              </w:rPr>
              <w:t>ками, так і за форматами</w:t>
            </w:r>
          </w:p>
        </w:tc>
        <w:tc>
          <w:tcPr>
            <w:tcW w:w="3470" w:type="dxa"/>
            <w:gridSpan w:val="2"/>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&lt;Розмір&gt;</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&lt;Частина видання &gt;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Ні</w:t>
            </w:r>
          </w:p>
        </w:tc>
      </w:tr>
      <w:tr w:rsidR="00E91D1F" w:rsidRPr="002451F8" w:rsidTr="00752E2E">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Серія</w:t>
            </w:r>
          </w:p>
        </w:tc>
        <w:tc>
          <w:tcPr>
            <w:tcW w:w="3265" w:type="dxa"/>
            <w:gridSpan w:val="3"/>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Назва серії та нумерація там, де її можна застосувати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tabs>
                <w:tab w:val="left" w:pos="994"/>
                <w:tab w:val="left" w:pos="1070"/>
              </w:tabs>
              <w:jc w:val="center"/>
              <w:rPr>
                <w:rFonts w:ascii="Times New Roman" w:hAnsi="Times New Roman" w:cs="Times New Roman"/>
              </w:rPr>
            </w:pPr>
            <w:r w:rsidRPr="002451F8">
              <w:rPr>
                <w:rFonts w:ascii="Times New Roman" w:hAnsi="Times New Roman" w:cs="Times New Roman"/>
              </w:rPr>
              <w:t xml:space="preserve">&lt;Колекція&gt; </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right="72"/>
              <w:jc w:val="center"/>
              <w:rPr>
                <w:rFonts w:ascii="Times New Roman" w:hAnsi="Times New Roman" w:cs="Times New Roman"/>
              </w:rPr>
            </w:pPr>
            <w:r w:rsidRPr="002451F8">
              <w:rPr>
                <w:rFonts w:ascii="Times New Roman" w:hAnsi="Times New Roman" w:cs="Times New Roman"/>
              </w:rPr>
              <w:t>Ні</w:t>
            </w:r>
          </w:p>
        </w:tc>
      </w:tr>
      <w:tr w:rsidR="00E91D1F" w:rsidRPr="002451F8" w:rsidTr="00752E2E">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612"/>
              <w:jc w:val="both"/>
              <w:rPr>
                <w:rFonts w:ascii="Times New Roman" w:hAnsi="Times New Roman" w:cs="Times New Roman"/>
              </w:rPr>
            </w:pPr>
            <w:r w:rsidRPr="002451F8">
              <w:rPr>
                <w:rFonts w:ascii="Times New Roman" w:hAnsi="Times New Roman" w:cs="Times New Roman"/>
              </w:rPr>
              <w:t>Назва</w:t>
            </w:r>
          </w:p>
        </w:tc>
        <w:tc>
          <w:tcPr>
            <w:tcW w:w="3265" w:type="dxa"/>
            <w:gridSpan w:val="3"/>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rPr>
                <w:rFonts w:ascii="Times New Roman" w:hAnsi="Times New Roman" w:cs="Times New Roman"/>
              </w:rPr>
            </w:pPr>
            <w:r w:rsidRPr="002451F8">
              <w:rPr>
                <w:rFonts w:ascii="Times New Roman" w:hAnsi="Times New Roman" w:cs="Times New Roman"/>
              </w:rPr>
              <w:t>Назва видання разом із підзаголовком або іншими елементами назви (там, де можна це застосувати)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lang w:val="en-US"/>
              </w:rPr>
            </w:pPr>
            <w:r w:rsidRPr="002451F8">
              <w:rPr>
                <w:rFonts w:ascii="Times New Roman" w:hAnsi="Times New Roman" w:cs="Times New Roman"/>
              </w:rPr>
              <w:t>&lt;Деталі назви&gt;</w:t>
            </w:r>
            <w:r w:rsidRPr="002451F8">
              <w:rPr>
                <w:rFonts w:ascii="Times New Roman" w:hAnsi="Times New Roman" w:cs="Times New Roman"/>
                <w:lang w:val="en-US"/>
              </w:rPr>
              <w:t xml:space="preserve"> </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right="72"/>
              <w:jc w:val="center"/>
              <w:rPr>
                <w:rFonts w:ascii="Times New Roman" w:hAnsi="Times New Roman" w:cs="Times New Roman"/>
              </w:rPr>
            </w:pPr>
            <w:r w:rsidRPr="002451F8">
              <w:rPr>
                <w:rFonts w:ascii="Times New Roman" w:hAnsi="Times New Roman" w:cs="Times New Roman"/>
              </w:rPr>
              <w:t>Так</w:t>
            </w:r>
          </w:p>
        </w:tc>
      </w:tr>
      <w:tr w:rsidR="00E91D1F" w:rsidRPr="002451F8" w:rsidTr="00752E2E">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72"/>
              <w:jc w:val="center"/>
              <w:rPr>
                <w:rFonts w:ascii="Times New Roman" w:hAnsi="Times New Roman" w:cs="Times New Roman"/>
              </w:rPr>
            </w:pPr>
            <w:proofErr w:type="spellStart"/>
            <w:r w:rsidRPr="002451F8">
              <w:rPr>
                <w:rFonts w:ascii="Times New Roman" w:hAnsi="Times New Roman" w:cs="Times New Roman"/>
              </w:rPr>
              <w:t>Контриб'ютор</w:t>
            </w:r>
            <w:proofErr w:type="spellEnd"/>
          </w:p>
        </w:tc>
        <w:tc>
          <w:tcPr>
            <w:tcW w:w="3265" w:type="dxa"/>
            <w:gridSpan w:val="3"/>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 xml:space="preserve">Код (и) основного </w:t>
            </w:r>
            <w:proofErr w:type="spellStart"/>
            <w:r w:rsidRPr="002451F8">
              <w:rPr>
                <w:rFonts w:ascii="Times New Roman" w:hAnsi="Times New Roman" w:cs="Times New Roman"/>
              </w:rPr>
              <w:t>контриб'ютора</w:t>
            </w:r>
            <w:proofErr w:type="spellEnd"/>
            <w:r w:rsidRPr="002451F8">
              <w:rPr>
                <w:rFonts w:ascii="Times New Roman" w:hAnsi="Times New Roman" w:cs="Times New Roman"/>
              </w:rPr>
              <w:t xml:space="preserve"> та ім'я </w:t>
            </w:r>
            <w:proofErr w:type="spellStart"/>
            <w:r w:rsidRPr="002451F8">
              <w:rPr>
                <w:rFonts w:ascii="Times New Roman" w:hAnsi="Times New Roman" w:cs="Times New Roman"/>
              </w:rPr>
              <w:t>контриб'ютора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w:t>
            </w:r>
            <w:proofErr w:type="spellStart"/>
            <w:r w:rsidRPr="002451F8">
              <w:rPr>
                <w:rFonts w:ascii="Times New Roman" w:hAnsi="Times New Roman" w:cs="Times New Roman"/>
              </w:rPr>
              <w:t>Контриб'ютор</w:t>
            </w:r>
            <w:proofErr w:type="spellEnd"/>
            <w:r w:rsidRPr="002451F8">
              <w:rPr>
                <w:rFonts w:ascii="Times New Roman" w:hAnsi="Times New Roman" w:cs="Times New Roman"/>
              </w:rPr>
              <w:t>&gt;</w:t>
            </w:r>
          </w:p>
          <w:p w:rsidR="00E91D1F" w:rsidRPr="002451F8" w:rsidRDefault="00E91D1F" w:rsidP="00C505B8">
            <w:pPr>
              <w:jc w:val="center"/>
              <w:rPr>
                <w:rFonts w:ascii="Times New Roman" w:hAnsi="Times New Roman" w:cs="Times New Roman"/>
                <w:lang w:val="en-US"/>
              </w:rPr>
            </w:pPr>
            <w:r w:rsidRPr="002451F8">
              <w:rPr>
                <w:rFonts w:ascii="Times New Roman" w:hAnsi="Times New Roman" w:cs="Times New Roman"/>
              </w:rPr>
              <w:t>[Ідентифікатор (ISNI) додатковий]</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right="72"/>
              <w:jc w:val="center"/>
              <w:rPr>
                <w:rFonts w:ascii="Times New Roman" w:hAnsi="Times New Roman" w:cs="Times New Roman"/>
              </w:rPr>
            </w:pPr>
            <w:r w:rsidRPr="002451F8">
              <w:rPr>
                <w:rFonts w:ascii="Times New Roman" w:hAnsi="Times New Roman" w:cs="Times New Roman"/>
              </w:rPr>
              <w:t>Ні</w:t>
            </w:r>
          </w:p>
        </w:tc>
      </w:tr>
      <w:tr w:rsidR="00E91D1F" w:rsidRPr="002451F8" w:rsidTr="00752E2E">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Видання</w:t>
            </w:r>
          </w:p>
        </w:tc>
        <w:tc>
          <w:tcPr>
            <w:tcW w:w="3265" w:type="dxa"/>
            <w:gridSpan w:val="3"/>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Номер видання (для наступних після першого видання), вид та інформація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&lt;Видання Вид Код&gt;</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&lt;Номер видання&gt;</w:t>
            </w:r>
          </w:p>
          <w:p w:rsidR="00E91D1F" w:rsidRPr="002451F8" w:rsidRDefault="00E91D1F" w:rsidP="00C505B8">
            <w:pPr>
              <w:jc w:val="center"/>
              <w:rPr>
                <w:rFonts w:ascii="Times New Roman" w:hAnsi="Times New Roman" w:cs="Times New Roman"/>
              </w:rPr>
            </w:pP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&lt;Видання Заява&gt;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 xml:space="preserve">Так (після </w:t>
            </w:r>
            <w:r w:rsidRPr="002451F8">
              <w:rPr>
                <w:rFonts w:ascii="Times New Roman" w:hAnsi="Times New Roman" w:cs="Times New Roman"/>
              </w:rPr>
              <w:br/>
              <w:t>1-го видання)</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Ні</w:t>
            </w:r>
          </w:p>
        </w:tc>
      </w:tr>
      <w:tr w:rsidR="00E91D1F" w:rsidRPr="002451F8" w:rsidTr="00752E2E">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Мова</w:t>
            </w:r>
          </w:p>
        </w:tc>
        <w:tc>
          <w:tcPr>
            <w:tcW w:w="3265" w:type="dxa"/>
            <w:gridSpan w:val="3"/>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rPr>
                <w:rFonts w:ascii="Times New Roman" w:hAnsi="Times New Roman" w:cs="Times New Roman"/>
              </w:rPr>
            </w:pPr>
            <w:r w:rsidRPr="002451F8">
              <w:rPr>
                <w:rFonts w:ascii="Times New Roman" w:hAnsi="Times New Roman" w:cs="Times New Roman"/>
              </w:rPr>
              <w:t xml:space="preserve">Відповідно до </w:t>
            </w:r>
            <w:r w:rsidRPr="002451F8">
              <w:rPr>
                <w:rFonts w:ascii="Times New Roman" w:hAnsi="Times New Roman" w:cs="Times New Roman"/>
                <w:lang w:val="en-US"/>
              </w:rPr>
              <w:t>ISO</w:t>
            </w:r>
            <w:r w:rsidRPr="002451F8">
              <w:rPr>
                <w:rFonts w:ascii="Times New Roman" w:hAnsi="Times New Roman" w:cs="Times New Roman"/>
              </w:rPr>
              <w:t xml:space="preserve"> 639-2/</w:t>
            </w:r>
            <w:r w:rsidRPr="002451F8">
              <w:rPr>
                <w:rFonts w:ascii="Times New Roman" w:hAnsi="Times New Roman" w:cs="Times New Roman"/>
                <w:lang w:val="en-US"/>
              </w:rPr>
              <w:t>B</w:t>
            </w:r>
            <w:r w:rsidRPr="002451F8">
              <w:rPr>
                <w:rFonts w:ascii="Times New Roman" w:hAnsi="Times New Roman" w:cs="Times New Roman"/>
              </w:rPr>
              <w:t xml:space="preserve"> Коди мов</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&lt;Мова&gt;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Так</w:t>
            </w:r>
          </w:p>
        </w:tc>
      </w:tr>
      <w:tr w:rsidR="00E91D1F" w:rsidRPr="002451F8" w:rsidTr="00752E2E">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Видавнича марка</w:t>
            </w:r>
          </w:p>
        </w:tc>
        <w:tc>
          <w:tcPr>
            <w:tcW w:w="3265" w:type="dxa"/>
            <w:gridSpan w:val="3"/>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Видавнича марка, за якою випущено видання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 xml:space="preserve">&lt;Найменування видавця&gt; </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Так</w:t>
            </w:r>
          </w:p>
        </w:tc>
      </w:tr>
    </w:tbl>
    <w:p w:rsidR="002119D3" w:rsidRDefault="002119D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3544"/>
        <w:gridCol w:w="2693"/>
        <w:gridCol w:w="2005"/>
      </w:tblGrid>
      <w:tr w:rsidR="002119D3" w:rsidRPr="002451F8" w:rsidTr="002119D3">
        <w:tc>
          <w:tcPr>
            <w:tcW w:w="1843" w:type="dxa"/>
            <w:tcBorders>
              <w:top w:val="single" w:sz="4" w:space="0" w:color="auto"/>
              <w:left w:val="single" w:sz="4" w:space="0" w:color="auto"/>
              <w:bottom w:val="single" w:sz="4" w:space="0" w:color="auto"/>
              <w:right w:val="single" w:sz="4" w:space="0" w:color="auto"/>
            </w:tcBorders>
            <w:shd w:val="clear" w:color="auto" w:fill="auto"/>
          </w:tcPr>
          <w:p w:rsidR="002119D3" w:rsidRPr="002451F8" w:rsidRDefault="002119D3" w:rsidP="00C505B8">
            <w:pPr>
              <w:jc w:val="center"/>
              <w:rPr>
                <w:rFonts w:ascii="Times New Roman" w:hAnsi="Times New Roman" w:cs="Times New Roman"/>
              </w:rPr>
            </w:pPr>
            <w:r w:rsidRPr="002451F8">
              <w:rPr>
                <w:rFonts w:ascii="Times New Roman" w:hAnsi="Times New Roman" w:cs="Times New Roman"/>
              </w:rPr>
              <w:t>Дані</w:t>
            </w:r>
          </w:p>
          <w:p w:rsidR="002119D3" w:rsidRPr="002451F8" w:rsidRDefault="002119D3" w:rsidP="00C505B8">
            <w:pPr>
              <w:jc w:val="center"/>
              <w:rPr>
                <w:rFonts w:ascii="Times New Roman" w:hAnsi="Times New Roman" w:cs="Times New Roman"/>
              </w:rPr>
            </w:pPr>
            <w:r w:rsidRPr="002451F8">
              <w:rPr>
                <w:rFonts w:ascii="Times New Roman" w:hAnsi="Times New Roman" w:cs="Times New Roman"/>
              </w:rPr>
              <w:t>елемента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119D3" w:rsidRPr="002451F8" w:rsidRDefault="002119D3" w:rsidP="002119D3">
            <w:pPr>
              <w:rPr>
                <w:rFonts w:ascii="Times New Roman" w:hAnsi="Times New Roman" w:cs="Times New Roman"/>
              </w:rPr>
            </w:pPr>
            <w:r w:rsidRPr="002451F8">
              <w:rPr>
                <w:rFonts w:ascii="Times New Roman" w:hAnsi="Times New Roman" w:cs="Times New Roman"/>
              </w:rPr>
              <w:t>Коментарі</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119D3" w:rsidRPr="002119D3" w:rsidRDefault="002119D3" w:rsidP="002119D3">
            <w:pPr>
              <w:ind w:left="-10" w:firstLine="10"/>
              <w:jc w:val="center"/>
              <w:rPr>
                <w:rFonts w:ascii="Times New Roman" w:hAnsi="Times New Roman" w:cs="Times New Roman"/>
              </w:rPr>
            </w:pPr>
            <w:r w:rsidRPr="002451F8">
              <w:rPr>
                <w:rFonts w:ascii="Times New Roman" w:hAnsi="Times New Roman" w:cs="Times New Roman"/>
              </w:rPr>
              <w:t xml:space="preserve">Елементи </w:t>
            </w:r>
            <w:proofErr w:type="spellStart"/>
            <w:r w:rsidRPr="002119D3">
              <w:rPr>
                <w:rFonts w:ascii="Times New Roman" w:hAnsi="Times New Roman" w:cs="Times New Roman"/>
              </w:rPr>
              <w:t>Onix</w:t>
            </w:r>
            <w:proofErr w:type="spellEnd"/>
            <w:r w:rsidRPr="002119D3">
              <w:rPr>
                <w:rFonts w:ascii="Times New Roman" w:hAnsi="Times New Roman" w:cs="Times New Roman"/>
              </w:rPr>
              <w:t xml:space="preserve"> 3</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2119D3" w:rsidRPr="002119D3" w:rsidRDefault="002119D3" w:rsidP="0063538D">
            <w:pPr>
              <w:rPr>
                <w:rFonts w:ascii="Times New Roman" w:hAnsi="Times New Roman" w:cs="Times New Roman"/>
              </w:rPr>
            </w:pPr>
            <w:proofErr w:type="spellStart"/>
            <w:r w:rsidRPr="002451F8">
              <w:rPr>
                <w:rFonts w:ascii="Times New Roman" w:hAnsi="Times New Roman" w:cs="Times New Roman"/>
              </w:rPr>
              <w:t>Обов'язко-</w:t>
            </w:r>
            <w:proofErr w:type="spellEnd"/>
          </w:p>
          <w:p w:rsidR="002119D3" w:rsidRPr="002451F8" w:rsidRDefault="002119D3" w:rsidP="0063538D">
            <w:pPr>
              <w:rPr>
                <w:rFonts w:ascii="Times New Roman" w:hAnsi="Times New Roman" w:cs="Times New Roman"/>
              </w:rPr>
            </w:pPr>
            <w:r w:rsidRPr="002451F8">
              <w:rPr>
                <w:rFonts w:ascii="Times New Roman" w:hAnsi="Times New Roman" w:cs="Times New Roman"/>
              </w:rPr>
              <w:t>вість (Так/Ні)</w:t>
            </w:r>
          </w:p>
        </w:tc>
      </w:tr>
      <w:tr w:rsidR="002119D3" w:rsidRPr="002451F8" w:rsidTr="002119D3">
        <w:tc>
          <w:tcPr>
            <w:tcW w:w="1843" w:type="dxa"/>
            <w:tcBorders>
              <w:top w:val="single" w:sz="4" w:space="0" w:color="auto"/>
              <w:left w:val="single" w:sz="4" w:space="0" w:color="auto"/>
              <w:bottom w:val="single" w:sz="4" w:space="0" w:color="auto"/>
              <w:right w:val="single" w:sz="4" w:space="0" w:color="auto"/>
            </w:tcBorders>
            <w:shd w:val="clear" w:color="auto" w:fill="auto"/>
          </w:tcPr>
          <w:p w:rsidR="002119D3" w:rsidRPr="002451F8" w:rsidRDefault="002119D3" w:rsidP="00C505B8">
            <w:pPr>
              <w:jc w:val="center"/>
              <w:rPr>
                <w:rFonts w:ascii="Times New Roman" w:hAnsi="Times New Roman" w:cs="Times New Roman"/>
              </w:rPr>
            </w:pPr>
            <w:r w:rsidRPr="002451F8">
              <w:rPr>
                <w:rFonts w:ascii="Times New Roman" w:hAnsi="Times New Roman" w:cs="Times New Roman"/>
              </w:rPr>
              <w:t>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119D3" w:rsidRPr="002451F8" w:rsidRDefault="002119D3" w:rsidP="002119D3">
            <w:pPr>
              <w:rPr>
                <w:rFonts w:ascii="Times New Roman" w:hAnsi="Times New Roman" w:cs="Times New Roman"/>
              </w:rPr>
            </w:pPr>
            <w:r w:rsidRPr="002451F8">
              <w:rPr>
                <w:rFonts w:ascii="Times New Roman" w:hAnsi="Times New Roman" w:cs="Times New Roman"/>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119D3" w:rsidRPr="002451F8" w:rsidRDefault="002119D3" w:rsidP="002119D3">
            <w:pPr>
              <w:ind w:left="-10" w:firstLine="10"/>
              <w:jc w:val="center"/>
              <w:rPr>
                <w:rFonts w:ascii="Times New Roman" w:hAnsi="Times New Roman" w:cs="Times New Roman"/>
              </w:rPr>
            </w:pPr>
            <w:r w:rsidRPr="002451F8">
              <w:rPr>
                <w:rFonts w:ascii="Times New Roman" w:hAnsi="Times New Roman" w:cs="Times New Roman"/>
              </w:rPr>
              <w:t>3</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2119D3" w:rsidRPr="002451F8" w:rsidRDefault="002119D3" w:rsidP="002119D3">
            <w:pPr>
              <w:ind w:firstLine="492"/>
              <w:rPr>
                <w:rFonts w:ascii="Times New Roman" w:hAnsi="Times New Roman" w:cs="Times New Roman"/>
              </w:rPr>
            </w:pPr>
            <w:r w:rsidRPr="002451F8">
              <w:rPr>
                <w:rFonts w:ascii="Times New Roman" w:hAnsi="Times New Roman" w:cs="Times New Roman"/>
              </w:rPr>
              <w:t>4</w:t>
            </w:r>
          </w:p>
        </w:tc>
      </w:tr>
      <w:tr w:rsidR="00E91D1F" w:rsidRPr="002451F8" w:rsidTr="002451F8">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Видавець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rPr>
                <w:rFonts w:ascii="Times New Roman" w:hAnsi="Times New Roman" w:cs="Times New Roman"/>
              </w:rPr>
            </w:pPr>
            <w:r w:rsidRPr="002451F8">
              <w:rPr>
                <w:rFonts w:ascii="Times New Roman" w:hAnsi="Times New Roman" w:cs="Times New Roman"/>
              </w:rPr>
              <w:t>Фізична особа або організація, яка має право власності щодо бренда на дату випуску видання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 xml:space="preserve">&lt;Видавець&gt; </w:t>
            </w:r>
          </w:p>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[Ідентифікатор (ISNI) додатковий]</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Так</w:t>
            </w:r>
          </w:p>
        </w:tc>
      </w:tr>
      <w:tr w:rsidR="00E91D1F" w:rsidRPr="002451F8" w:rsidTr="002451F8">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Країна видання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 xml:space="preserve">Відповідно до </w:t>
            </w:r>
            <w:r w:rsidRPr="002451F8">
              <w:rPr>
                <w:rFonts w:ascii="Times New Roman" w:hAnsi="Times New Roman" w:cs="Times New Roman"/>
                <w:lang w:val="en-US"/>
              </w:rPr>
              <w:t>ISO</w:t>
            </w:r>
            <w:r w:rsidRPr="002451F8">
              <w:rPr>
                <w:rFonts w:ascii="Times New Roman" w:hAnsi="Times New Roman" w:cs="Times New Roman"/>
              </w:rPr>
              <w:t xml:space="preserve"> 3166-1 Коди країн</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&lt;Країна випуску видання&gt;</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Так</w:t>
            </w:r>
          </w:p>
        </w:tc>
      </w:tr>
      <w:tr w:rsidR="00E91D1F" w:rsidRPr="002451F8" w:rsidTr="002451F8">
        <w:tc>
          <w:tcPr>
            <w:tcW w:w="184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72"/>
              <w:jc w:val="center"/>
              <w:rPr>
                <w:rFonts w:ascii="Times New Roman" w:hAnsi="Times New Roman" w:cs="Times New Roman"/>
              </w:rPr>
            </w:pPr>
            <w:r w:rsidRPr="002451F8">
              <w:rPr>
                <w:rFonts w:ascii="Times New Roman" w:hAnsi="Times New Roman" w:cs="Times New Roman"/>
              </w:rPr>
              <w:t>Дата випуску видання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 xml:space="preserve">Дата першого випуску видання з цим </w:t>
            </w:r>
            <w:r w:rsidRPr="002451F8">
              <w:rPr>
                <w:rFonts w:ascii="Times New Roman" w:hAnsi="Times New Roman" w:cs="Times New Roman"/>
                <w:lang w:val="en-US"/>
              </w:rPr>
              <w:t>ISBN</w:t>
            </w:r>
            <w:r w:rsidRPr="002451F8">
              <w:rPr>
                <w:rFonts w:ascii="Times New Roman" w:hAnsi="Times New Roman" w:cs="Times New Roman"/>
              </w:rPr>
              <w:t xml:space="preserve">. Відповідно до </w:t>
            </w:r>
            <w:r w:rsidRPr="002451F8">
              <w:rPr>
                <w:rFonts w:ascii="Times New Roman" w:hAnsi="Times New Roman" w:cs="Times New Roman"/>
                <w:lang w:val="en-US"/>
              </w:rPr>
              <w:t>ISO</w:t>
            </w:r>
            <w:r w:rsidRPr="002451F8">
              <w:rPr>
                <w:rFonts w:ascii="Times New Roman" w:hAnsi="Times New Roman" w:cs="Times New Roman"/>
              </w:rPr>
              <w:t xml:space="preserve"> 8601 Формат (рік, місяць,</w:t>
            </w:r>
            <w:r w:rsidR="00752E2E">
              <w:rPr>
                <w:rFonts w:ascii="Times New Roman" w:hAnsi="Times New Roman" w:cs="Times New Roman"/>
                <w:lang w:val="ru-RU"/>
              </w:rPr>
              <w:t xml:space="preserve"> </w:t>
            </w:r>
            <w:r w:rsidRPr="002451F8">
              <w:rPr>
                <w:rFonts w:ascii="Times New Roman" w:hAnsi="Times New Roman" w:cs="Times New Roman"/>
              </w:rPr>
              <w:t>день)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&lt;Дата випуску видання&gt;</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Так</w:t>
            </w:r>
          </w:p>
        </w:tc>
      </w:tr>
      <w:tr w:rsidR="00E91D1F" w:rsidRPr="002451F8" w:rsidTr="002451F8">
        <w:tc>
          <w:tcPr>
            <w:tcW w:w="1843" w:type="dxa"/>
            <w:vMerge w:val="restart"/>
            <w:tcBorders>
              <w:top w:val="single" w:sz="4" w:space="0" w:color="auto"/>
              <w:left w:val="single" w:sz="4" w:space="0" w:color="auto"/>
              <w:right w:val="single" w:sz="4" w:space="0" w:color="auto"/>
            </w:tcBorders>
            <w:shd w:val="clear" w:color="auto" w:fill="auto"/>
          </w:tcPr>
          <w:p w:rsidR="00E91D1F" w:rsidRPr="002451F8" w:rsidRDefault="00E91D1F" w:rsidP="00C505B8">
            <w:pPr>
              <w:ind w:firstLine="72"/>
              <w:jc w:val="center"/>
              <w:rPr>
                <w:rFonts w:ascii="Times New Roman" w:hAnsi="Times New Roman" w:cs="Times New Roman"/>
              </w:rPr>
            </w:pPr>
            <w:r w:rsidRPr="002451F8">
              <w:rPr>
                <w:rFonts w:ascii="Times New Roman" w:hAnsi="Times New Roman" w:cs="Times New Roman"/>
              </w:rPr>
              <w:t>ISBN оригінального видання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ISBN оригінального видання, складником якого є це видання (там, де можна застосувати). Використо</w:t>
            </w:r>
            <w:r w:rsidRPr="002451F8">
              <w:rPr>
                <w:rFonts w:ascii="Times New Roman" w:hAnsi="Times New Roman" w:cs="Times New Roman"/>
              </w:rPr>
              <w:softHyphen/>
              <w:t xml:space="preserve">вується, якщо ISBN надано главі або частині, або тому багатотомника, серії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 xml:space="preserve">&lt;Пов'язане видання&gt; </w:t>
            </w:r>
          </w:p>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 xml:space="preserve">&lt;Пов'язаний текст&gt; </w:t>
            </w:r>
          </w:p>
          <w:p w:rsidR="00E91D1F" w:rsidRPr="002451F8" w:rsidRDefault="00E91D1F" w:rsidP="00C505B8">
            <w:pPr>
              <w:ind w:left="-10" w:firstLine="10"/>
              <w:jc w:val="center"/>
              <w:rPr>
                <w:rFonts w:ascii="Times New Roman" w:hAnsi="Times New Roman" w:cs="Times New Roman"/>
              </w:rPr>
            </w:pP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ind w:firstLine="492"/>
              <w:rPr>
                <w:rFonts w:ascii="Times New Roman" w:hAnsi="Times New Roman" w:cs="Times New Roman"/>
              </w:rPr>
            </w:pPr>
          </w:p>
        </w:tc>
      </w:tr>
      <w:tr w:rsidR="00E91D1F" w:rsidRPr="002451F8" w:rsidTr="002451F8">
        <w:tc>
          <w:tcPr>
            <w:tcW w:w="1843" w:type="dxa"/>
            <w:vMerge/>
            <w:tcBorders>
              <w:left w:val="single" w:sz="4" w:space="0" w:color="auto"/>
              <w:right w:val="single" w:sz="4" w:space="0" w:color="auto"/>
            </w:tcBorders>
            <w:shd w:val="clear" w:color="auto" w:fill="auto"/>
          </w:tcPr>
          <w:p w:rsidR="00E91D1F" w:rsidRPr="002451F8" w:rsidRDefault="00E91D1F" w:rsidP="00C505B8">
            <w:pPr>
              <w:ind w:firstLine="72"/>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752E2E" w:rsidRDefault="00E91D1F" w:rsidP="00C505B8">
            <w:pPr>
              <w:ind w:firstLine="12"/>
              <w:rPr>
                <w:rFonts w:ascii="Times New Roman" w:hAnsi="Times New Roman" w:cs="Times New Roman"/>
                <w:lang w:val="ru-RU"/>
              </w:rPr>
            </w:pPr>
            <w:r w:rsidRPr="002451F8">
              <w:rPr>
                <w:rFonts w:ascii="Times New Roman" w:hAnsi="Times New Roman" w:cs="Times New Roman"/>
                <w:lang w:val="en-US"/>
              </w:rPr>
              <w:t>ISBN</w:t>
            </w:r>
            <w:r w:rsidRPr="002451F8">
              <w:rPr>
                <w:rFonts w:ascii="Times New Roman" w:hAnsi="Times New Roman" w:cs="Times New Roman"/>
              </w:rPr>
              <w:t xml:space="preserve"> може бути надано посередником електронним виданням у разі, якщо його </w:t>
            </w:r>
          </w:p>
          <w:p w:rsidR="00E91D1F" w:rsidRPr="002451F8" w:rsidRDefault="00E91D1F" w:rsidP="00C505B8">
            <w:pPr>
              <w:ind w:firstLine="12"/>
              <w:rPr>
                <w:rFonts w:ascii="Times New Roman" w:hAnsi="Times New Roman" w:cs="Times New Roman"/>
              </w:rPr>
            </w:pPr>
            <w:r w:rsidRPr="002451F8">
              <w:rPr>
                <w:rFonts w:ascii="Times New Roman" w:hAnsi="Times New Roman" w:cs="Times New Roman"/>
              </w:rPr>
              <w:t>не надав видавець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right="-168" w:hanging="10"/>
              <w:jc w:val="center"/>
              <w:rPr>
                <w:rFonts w:ascii="Times New Roman" w:hAnsi="Times New Roman" w:cs="Times New Roman"/>
              </w:rPr>
            </w:pPr>
            <w:r w:rsidRPr="002451F8">
              <w:rPr>
                <w:rFonts w:ascii="Times New Roman" w:hAnsi="Times New Roman" w:cs="Times New Roman"/>
              </w:rPr>
              <w:t>&lt;Запис ресурсу…&gt;</w:t>
            </w:r>
          </w:p>
          <w:p w:rsidR="00E91D1F" w:rsidRPr="002451F8" w:rsidRDefault="00E91D1F" w:rsidP="00C505B8">
            <w:pPr>
              <w:ind w:left="-10" w:firstLine="10"/>
              <w:jc w:val="center"/>
              <w:rPr>
                <w:rFonts w:ascii="Times New Roman" w:hAnsi="Times New Roman" w:cs="Times New Roman"/>
              </w:rPr>
            </w:pPr>
            <w:r w:rsidRPr="002451F8">
              <w:rPr>
                <w:rFonts w:ascii="Times New Roman" w:hAnsi="Times New Roman" w:cs="Times New Roman"/>
              </w:rPr>
              <w:t>елементи</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92"/>
              <w:rPr>
                <w:rFonts w:ascii="Times New Roman" w:hAnsi="Times New Roman" w:cs="Times New Roman"/>
              </w:rPr>
            </w:pPr>
            <w:r w:rsidRPr="002451F8">
              <w:rPr>
                <w:rFonts w:ascii="Times New Roman" w:hAnsi="Times New Roman" w:cs="Times New Roman"/>
              </w:rPr>
              <w:t>Ні</w:t>
            </w:r>
          </w:p>
        </w:tc>
      </w:tr>
      <w:tr w:rsidR="00E91D1F" w:rsidRPr="002451F8" w:rsidTr="002451F8">
        <w:trPr>
          <w:trHeight w:val="260"/>
        </w:trPr>
        <w:tc>
          <w:tcPr>
            <w:tcW w:w="1843" w:type="dxa"/>
            <w:vMerge/>
            <w:tcBorders>
              <w:left w:val="single" w:sz="4" w:space="0" w:color="auto"/>
              <w:bottom w:val="single" w:sz="4" w:space="0" w:color="auto"/>
              <w:right w:val="single" w:sz="4" w:space="0" w:color="auto"/>
            </w:tcBorders>
            <w:shd w:val="clear" w:color="auto" w:fill="auto"/>
            <w:vAlign w:val="center"/>
          </w:tcPr>
          <w:p w:rsidR="00E91D1F" w:rsidRPr="002451F8" w:rsidRDefault="00E91D1F" w:rsidP="00C505B8">
            <w:pPr>
              <w:ind w:firstLine="720"/>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rPr>
                <w:rFonts w:ascii="Times New Roman" w:hAnsi="Times New Roman" w:cs="Times New Roman"/>
              </w:rPr>
            </w:pPr>
            <w:r w:rsidRPr="002451F8">
              <w:rPr>
                <w:rFonts w:ascii="Times New Roman" w:hAnsi="Times New Roman" w:cs="Times New Roman"/>
              </w:rPr>
              <w:t xml:space="preserve">Для ідентичних електронних видань можуть бути різні умови щодо ліцензій або щодо вимог до операційної системи. </w:t>
            </w:r>
          </w:p>
          <w:p w:rsidR="00E91D1F" w:rsidRPr="002451F8" w:rsidRDefault="00E91D1F" w:rsidP="00C505B8">
            <w:pPr>
              <w:rPr>
                <w:rFonts w:ascii="Times New Roman" w:hAnsi="Times New Roman" w:cs="Times New Roman"/>
              </w:rPr>
            </w:pPr>
            <w:r w:rsidRPr="002451F8">
              <w:rPr>
                <w:rFonts w:ascii="Times New Roman" w:hAnsi="Times New Roman" w:cs="Times New Roman"/>
                <w:b/>
              </w:rPr>
              <w:t>Примітка.</w:t>
            </w:r>
            <w:r w:rsidRPr="002451F8">
              <w:rPr>
                <w:rFonts w:ascii="Times New Roman" w:hAnsi="Times New Roman" w:cs="Times New Roman"/>
              </w:rPr>
              <w:t xml:space="preserve"> «</w:t>
            </w:r>
            <w:proofErr w:type="spellStart"/>
            <w:r w:rsidRPr="002451F8">
              <w:rPr>
                <w:rFonts w:ascii="Times New Roman" w:hAnsi="Times New Roman" w:cs="Times New Roman"/>
                <w:lang w:val="en-US"/>
              </w:rPr>
              <w:t>Epub</w:t>
            </w:r>
            <w:proofErr w:type="spellEnd"/>
            <w:r w:rsidRPr="002451F8">
              <w:rPr>
                <w:rFonts w:ascii="Times New Roman" w:hAnsi="Times New Roman" w:cs="Times New Roman"/>
              </w:rPr>
              <w:t>» використовується як абревіатура для «е- видання»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 xml:space="preserve">&lt;Особливість форми видання&gt; </w:t>
            </w:r>
          </w:p>
          <w:p w:rsidR="00E91D1F" w:rsidRPr="002451F8" w:rsidRDefault="00E91D1F" w:rsidP="00C505B8">
            <w:pPr>
              <w:jc w:val="center"/>
              <w:rPr>
                <w:rFonts w:ascii="Times New Roman" w:hAnsi="Times New Roman" w:cs="Times New Roman"/>
              </w:rPr>
            </w:pPr>
            <w:r w:rsidRPr="002451F8">
              <w:rPr>
                <w:rFonts w:ascii="Times New Roman" w:hAnsi="Times New Roman" w:cs="Times New Roman"/>
              </w:rPr>
              <w:t xml:space="preserve">&lt;Технічний захист </w:t>
            </w:r>
            <w:proofErr w:type="spellStart"/>
            <w:r w:rsidRPr="002451F8">
              <w:rPr>
                <w:rFonts w:ascii="Times New Roman" w:hAnsi="Times New Roman" w:cs="Times New Roman"/>
                <w:lang w:val="en-US"/>
              </w:rPr>
              <w:t>Epub</w:t>
            </w:r>
            <w:proofErr w:type="spellEnd"/>
            <w:r w:rsidRPr="002451F8">
              <w:rPr>
                <w:rFonts w:ascii="Times New Roman" w:hAnsi="Times New Roman" w:cs="Times New Roman"/>
              </w:rPr>
              <w:t xml:space="preserve">&gt; </w:t>
            </w:r>
          </w:p>
          <w:p w:rsidR="00E91D1F" w:rsidRPr="002451F8" w:rsidRDefault="00E91D1F" w:rsidP="00C505B8">
            <w:pPr>
              <w:ind w:right="-168" w:hanging="10"/>
              <w:jc w:val="center"/>
              <w:rPr>
                <w:rFonts w:ascii="Times New Roman" w:hAnsi="Times New Roman" w:cs="Times New Roman"/>
              </w:rPr>
            </w:pPr>
            <w:r w:rsidRPr="002451F8">
              <w:rPr>
                <w:rFonts w:ascii="Times New Roman" w:hAnsi="Times New Roman" w:cs="Times New Roman"/>
              </w:rPr>
              <w:t xml:space="preserve">&lt;Обмеження використання </w:t>
            </w:r>
            <w:proofErr w:type="spellStart"/>
            <w:r w:rsidRPr="002451F8">
              <w:rPr>
                <w:rFonts w:ascii="Times New Roman" w:hAnsi="Times New Roman" w:cs="Times New Roman"/>
                <w:lang w:val="en-US"/>
              </w:rPr>
              <w:t>Epub</w:t>
            </w:r>
            <w:proofErr w:type="spellEnd"/>
            <w:r w:rsidRPr="002451F8">
              <w:rPr>
                <w:rFonts w:ascii="Times New Roman" w:hAnsi="Times New Roman" w:cs="Times New Roman"/>
              </w:rPr>
              <w:t>&gt;</w:t>
            </w:r>
          </w:p>
        </w:tc>
        <w:tc>
          <w:tcPr>
            <w:tcW w:w="2005" w:type="dxa"/>
            <w:tcBorders>
              <w:top w:val="single" w:sz="4" w:space="0" w:color="auto"/>
              <w:left w:val="single" w:sz="4" w:space="0" w:color="auto"/>
              <w:bottom w:val="single" w:sz="4" w:space="0" w:color="auto"/>
              <w:right w:val="single" w:sz="4" w:space="0" w:color="auto"/>
            </w:tcBorders>
            <w:shd w:val="clear" w:color="auto" w:fill="auto"/>
          </w:tcPr>
          <w:p w:rsidR="00E91D1F" w:rsidRPr="002451F8" w:rsidRDefault="00E91D1F" w:rsidP="00C505B8">
            <w:pPr>
              <w:ind w:firstLine="452"/>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rPr>
                <w:rFonts w:ascii="Times New Roman" w:hAnsi="Times New Roman" w:cs="Times New Roman"/>
              </w:rPr>
            </w:pPr>
          </w:p>
          <w:p w:rsidR="00E91D1F" w:rsidRPr="002451F8" w:rsidRDefault="00E91D1F" w:rsidP="00C505B8">
            <w:pPr>
              <w:rPr>
                <w:rFonts w:ascii="Times New Roman" w:hAnsi="Times New Roman" w:cs="Times New Roman"/>
              </w:rPr>
            </w:pPr>
            <w:r w:rsidRPr="002451F8">
              <w:rPr>
                <w:rFonts w:ascii="Times New Roman" w:hAnsi="Times New Roman" w:cs="Times New Roman"/>
              </w:rPr>
              <w:t>Ні</w:t>
            </w:r>
          </w:p>
          <w:p w:rsidR="00E91D1F" w:rsidRPr="002451F8" w:rsidRDefault="00E91D1F" w:rsidP="00C505B8">
            <w:pPr>
              <w:rPr>
                <w:rFonts w:ascii="Times New Roman" w:hAnsi="Times New Roman" w:cs="Times New Roman"/>
              </w:rPr>
            </w:pPr>
            <w:r w:rsidRPr="002451F8">
              <w:rPr>
                <w:rFonts w:ascii="Times New Roman" w:hAnsi="Times New Roman" w:cs="Times New Roman"/>
              </w:rPr>
              <w:t>Ні</w:t>
            </w:r>
          </w:p>
        </w:tc>
      </w:tr>
    </w:tbl>
    <w:p w:rsidR="00E91D1F" w:rsidRDefault="00E91D1F" w:rsidP="00E91D1F">
      <w:pPr>
        <w:pStyle w:val="21"/>
        <w:shd w:val="clear" w:color="auto" w:fill="auto"/>
        <w:tabs>
          <w:tab w:val="left" w:pos="986"/>
        </w:tabs>
        <w:spacing w:before="0" w:after="0" w:line="413" w:lineRule="exact"/>
        <w:ind w:firstLine="0"/>
        <w:jc w:val="center"/>
      </w:pPr>
    </w:p>
    <w:p w:rsidR="00E91D1F" w:rsidRDefault="00E91D1F"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p w:rsidR="0085714E" w:rsidRDefault="0085714E" w:rsidP="00A8518D">
      <w:pPr>
        <w:pStyle w:val="21"/>
        <w:shd w:val="clear" w:color="auto" w:fill="auto"/>
        <w:tabs>
          <w:tab w:val="left" w:pos="986"/>
        </w:tabs>
        <w:spacing w:before="0" w:after="0" w:line="413" w:lineRule="exact"/>
        <w:ind w:firstLine="0"/>
        <w:jc w:val="both"/>
      </w:pPr>
    </w:p>
    <w:sectPr w:rsidR="0085714E" w:rsidSect="000F6E6A">
      <w:footerReference w:type="even" r:id="rId16"/>
      <w:footerReference w:type="default" r:id="rId17"/>
      <w:pgSz w:w="11900" w:h="16840"/>
      <w:pgMar w:top="856" w:right="811" w:bottom="1228" w:left="81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474" w:rsidRDefault="00194474" w:rsidP="000F6E6A">
      <w:r>
        <w:separator/>
      </w:r>
    </w:p>
  </w:endnote>
  <w:endnote w:type="continuationSeparator" w:id="0">
    <w:p w:rsidR="00194474" w:rsidRDefault="00194474" w:rsidP="000F6E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74" w:rsidRDefault="00C05A29">
    <w:pPr>
      <w:rPr>
        <w:sz w:val="2"/>
        <w:szCs w:val="2"/>
      </w:rPr>
    </w:pPr>
    <w:r w:rsidRPr="00C05A29">
      <w:rPr>
        <w:noProof/>
        <w:lang w:val="ru-RU" w:eastAsia="ru-RU"/>
      </w:rPr>
      <w:pict>
        <v:shapetype id="_x0000_t202" coordsize="21600,21600" o:spt="202" path="m,l,21600r21600,l21600,xe">
          <v:stroke joinstyle="miter"/>
          <v:path gradientshapeok="t" o:connecttype="rect"/>
        </v:shapetype>
        <v:shape id="_x0000_s2049" type="#_x0000_t202" style="position:absolute;margin-left:293.9pt;margin-top:807.85pt;width:7.9pt;height:5.75pt;z-index:-251656192;mso-wrap-style:none;mso-wrap-distance-left:5pt;mso-wrap-distance-right:5pt;mso-position-horizontal-relative:page;mso-position-vertical-relative:page" filled="f" stroked="f">
          <v:textbox style="mso-fit-shape-to-text:t" inset="0,0,0,0">
            <w:txbxContent>
              <w:p w:rsidR="00194474" w:rsidRDefault="00C05A29">
                <w:pPr>
                  <w:pStyle w:val="11"/>
                  <w:shd w:val="clear" w:color="auto" w:fill="auto"/>
                  <w:spacing w:line="240" w:lineRule="auto"/>
                </w:pPr>
                <w:fldSimple w:instr=" PAGE \* MERGEFORMAT ">
                  <w:r w:rsidR="00790957" w:rsidRPr="00790957">
                    <w:rPr>
                      <w:rStyle w:val="a7"/>
                      <w:noProof/>
                    </w:rPr>
                    <w:t>2</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74" w:rsidRDefault="00C05A29">
    <w:pPr>
      <w:rPr>
        <w:sz w:val="2"/>
        <w:szCs w:val="2"/>
      </w:rPr>
    </w:pPr>
    <w:r w:rsidRPr="00C05A29">
      <w:rPr>
        <w:noProof/>
        <w:lang w:val="ru-RU" w:eastAsia="ru-RU"/>
      </w:rPr>
      <w:pict>
        <v:shapetype id="_x0000_t202" coordsize="21600,21600" o:spt="202" path="m,l,21600r21600,l21600,xe">
          <v:stroke joinstyle="miter"/>
          <v:path gradientshapeok="t" o:connecttype="rect"/>
        </v:shapetype>
        <v:shape id="_x0000_s2050" type="#_x0000_t202" style="position:absolute;margin-left:293.9pt;margin-top:807.85pt;width:7.9pt;height:5.75pt;z-index:-251654144;mso-wrap-style:none;mso-wrap-distance-left:5pt;mso-wrap-distance-right:5pt;mso-position-horizontal-relative:page;mso-position-vertical-relative:page" filled="f" stroked="f">
          <v:textbox style="mso-fit-shape-to-text:t" inset="0,0,0,0">
            <w:txbxContent>
              <w:p w:rsidR="00194474" w:rsidRDefault="00C05A29">
                <w:pPr>
                  <w:pStyle w:val="11"/>
                  <w:shd w:val="clear" w:color="auto" w:fill="auto"/>
                  <w:spacing w:line="240" w:lineRule="auto"/>
                </w:pPr>
                <w:fldSimple w:instr=" PAGE \* MERGEFORMAT ">
                  <w:r w:rsidR="00790957" w:rsidRPr="00790957">
                    <w:rPr>
                      <w:rStyle w:val="a7"/>
                      <w:noProof/>
                    </w:rPr>
                    <w:t>12</w:t>
                  </w:r>
                </w:fldSimple>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74" w:rsidRDefault="00C05A29">
    <w:pPr>
      <w:rPr>
        <w:sz w:val="2"/>
        <w:szCs w:val="2"/>
      </w:rPr>
    </w:pPr>
    <w:r w:rsidRPr="00C05A29">
      <w:rPr>
        <w:noProof/>
        <w:lang w:val="ru-RU" w:eastAsia="ru-RU"/>
      </w:rPr>
      <w:pict>
        <v:shapetype id="_x0000_t202" coordsize="21600,21600" o:spt="202" path="m,l,21600r21600,l21600,xe">
          <v:stroke joinstyle="miter"/>
          <v:path gradientshapeok="t" o:connecttype="rect"/>
        </v:shapetype>
        <v:shape id="_x0000_s2051" type="#_x0000_t202" style="position:absolute;margin-left:293.9pt;margin-top:807.85pt;width:7.9pt;height:5.75pt;z-index:-251652096;mso-wrap-style:none;mso-wrap-distance-left:5pt;mso-wrap-distance-right:5pt;mso-position-horizontal-relative:page;mso-position-vertical-relative:page" filled="f" stroked="f">
          <v:textbox style="mso-fit-shape-to-text:t" inset="0,0,0,0">
            <w:txbxContent>
              <w:p w:rsidR="00194474" w:rsidRDefault="00C05A29">
                <w:pPr>
                  <w:pStyle w:val="11"/>
                  <w:shd w:val="clear" w:color="auto" w:fill="auto"/>
                  <w:spacing w:line="240" w:lineRule="auto"/>
                </w:pPr>
                <w:fldSimple w:instr=" PAGE \* MERGEFORMAT ">
                  <w:r w:rsidR="00790957" w:rsidRPr="00790957">
                    <w:rPr>
                      <w:rStyle w:val="a7"/>
                      <w:noProof/>
                    </w:rPr>
                    <w:t>11</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474" w:rsidRDefault="00194474">
      <w:r>
        <w:separator/>
      </w:r>
    </w:p>
  </w:footnote>
  <w:footnote w:type="continuationSeparator" w:id="0">
    <w:p w:rsidR="00194474" w:rsidRDefault="00194474">
      <w:r>
        <w:continuationSeparator/>
      </w:r>
    </w:p>
  </w:footnote>
  <w:footnote w:id="1">
    <w:p w:rsidR="00194474" w:rsidRDefault="00194474">
      <w:pPr>
        <w:pStyle w:val="a5"/>
        <w:shd w:val="clear" w:color="auto" w:fill="auto"/>
        <w:spacing w:line="160" w:lineRule="exact"/>
      </w:pPr>
      <w:r>
        <w:rPr>
          <w:vertAlign w:val="superscript"/>
        </w:rPr>
        <w:footnoteRef/>
      </w:r>
      <w:r>
        <w:t xml:space="preserve"> Номер реєстраційної групи (відповідно до </w:t>
      </w:r>
      <w:r>
        <w:rPr>
          <w:lang w:val="en-US" w:eastAsia="en-US"/>
        </w:rPr>
        <w:t xml:space="preserve">ISO </w:t>
      </w:r>
      <w:r>
        <w:t xml:space="preserve">2108:2005 </w:t>
      </w:r>
      <w:r>
        <w:rPr>
          <w:lang w:val="en-US" w:eastAsia="en-US"/>
        </w:rPr>
        <w:t xml:space="preserve">"Information and documentation. </w:t>
      </w:r>
      <w:proofErr w:type="gramStart"/>
      <w:r>
        <w:rPr>
          <w:lang w:val="en-US" w:eastAsia="en-US"/>
        </w:rPr>
        <w:t>International Standard Book Number").</w:t>
      </w:r>
      <w:proofErr w:type="gramEnd"/>
    </w:p>
  </w:footnote>
  <w:footnote w:id="2">
    <w:p w:rsidR="00194474" w:rsidRDefault="00194474" w:rsidP="00654278">
      <w:pPr>
        <w:pStyle w:val="a5"/>
        <w:shd w:val="clear" w:color="auto" w:fill="auto"/>
        <w:tabs>
          <w:tab w:val="left" w:pos="96"/>
        </w:tabs>
        <w:spacing w:line="160" w:lineRule="exact"/>
        <w:jc w:val="both"/>
      </w:pPr>
      <w:r>
        <w:rPr>
          <w:vertAlign w:val="superscript"/>
        </w:rPr>
        <w:footnoteRef/>
      </w:r>
      <w:r>
        <w:tab/>
        <w:t>Ідентифікаційний номер 081, що забезпечує однозначну ідентифікацію товарної позиції будь-де у світі.</w:t>
      </w:r>
    </w:p>
  </w:footnote>
  <w:footnote w:id="3">
    <w:p w:rsidR="00194474" w:rsidRDefault="00194474">
      <w:pPr>
        <w:pStyle w:val="a5"/>
        <w:shd w:val="clear" w:color="auto" w:fill="auto"/>
        <w:tabs>
          <w:tab w:val="left" w:pos="96"/>
        </w:tabs>
        <w:spacing w:line="160" w:lineRule="exact"/>
        <w:jc w:val="both"/>
      </w:pPr>
      <w:r>
        <w:rPr>
          <w:vertAlign w:val="superscript"/>
        </w:rPr>
        <w:footnoteRef/>
      </w:r>
      <w:r>
        <w:tab/>
        <w:t>Надалі в тексті для зручності замість "видавець/виробник", "виробник" наведено "видавець".</w:t>
      </w:r>
    </w:p>
  </w:footnote>
  <w:footnote w:id="4">
    <w:p w:rsidR="00194474" w:rsidRDefault="00194474">
      <w:pPr>
        <w:pStyle w:val="a5"/>
        <w:shd w:val="clear" w:color="auto" w:fill="auto"/>
        <w:tabs>
          <w:tab w:val="left" w:pos="91"/>
        </w:tabs>
        <w:spacing w:line="160" w:lineRule="exact"/>
        <w:jc w:val="both"/>
      </w:pPr>
      <w:r>
        <w:rPr>
          <w:vertAlign w:val="superscript"/>
        </w:rPr>
        <w:footnoteRef/>
      </w:r>
      <w:r>
        <w:tab/>
        <w:t xml:space="preserve">На періодичні та продовжувані видання поширюється Міжнародна стандартна нумерація </w:t>
      </w:r>
      <w:proofErr w:type="spellStart"/>
      <w:r>
        <w:t>серіальних</w:t>
      </w:r>
      <w:proofErr w:type="spellEnd"/>
      <w:r>
        <w:t xml:space="preserve"> видань.</w:t>
      </w:r>
    </w:p>
  </w:footnote>
  <w:footnote w:id="5">
    <w:p w:rsidR="00194474" w:rsidRDefault="00194474">
      <w:pPr>
        <w:pStyle w:val="a5"/>
        <w:shd w:val="clear" w:color="auto" w:fill="auto"/>
        <w:tabs>
          <w:tab w:val="left" w:pos="91"/>
        </w:tabs>
        <w:spacing w:line="160" w:lineRule="exact"/>
        <w:jc w:val="both"/>
      </w:pPr>
      <w:r>
        <w:rPr>
          <w:vertAlign w:val="superscript"/>
        </w:rPr>
        <w:footnoteRef/>
      </w:r>
      <w:r>
        <w:tab/>
        <w:t xml:space="preserve">На нотні видання поширюється Міжнародна стандартна нумерація нотних видань — </w:t>
      </w:r>
      <w:proofErr w:type="spellStart"/>
      <w:r>
        <w:t>КММ</w:t>
      </w:r>
      <w:proofErr w:type="spellEnd"/>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45B4B"/>
    <w:multiLevelType w:val="multilevel"/>
    <w:tmpl w:val="0B9E1F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2B6541"/>
    <w:multiLevelType w:val="multilevel"/>
    <w:tmpl w:val="9102619C"/>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5F100FC"/>
    <w:multiLevelType w:val="multilevel"/>
    <w:tmpl w:val="F822D3F0"/>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C9D5EA4"/>
    <w:multiLevelType w:val="multilevel"/>
    <w:tmpl w:val="F0AC7864"/>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CA33F1E"/>
    <w:multiLevelType w:val="multilevel"/>
    <w:tmpl w:val="46CEC1AC"/>
    <w:lvl w:ilvl="0">
      <w:start w:val="1"/>
      <w:numFmt w:val="decimal"/>
      <w:lvlText w:val="4.7.%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AB1338"/>
    <w:multiLevelType w:val="multilevel"/>
    <w:tmpl w:val="24B494F4"/>
    <w:lvl w:ilvl="0">
      <w:start w:val="1"/>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2E7F79F2"/>
    <w:multiLevelType w:val="multilevel"/>
    <w:tmpl w:val="11868E1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45407A00"/>
    <w:multiLevelType w:val="multilevel"/>
    <w:tmpl w:val="2C94AE1E"/>
    <w:lvl w:ilvl="0">
      <w:start w:val="1"/>
      <w:numFmt w:val="decimal"/>
      <w:lvlText w:val="4.6.%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EE61907"/>
    <w:multiLevelType w:val="multilevel"/>
    <w:tmpl w:val="A07EAE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69FB0A65"/>
    <w:multiLevelType w:val="multilevel"/>
    <w:tmpl w:val="D60C0D0E"/>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6A3B28D3"/>
    <w:multiLevelType w:val="multilevel"/>
    <w:tmpl w:val="B32E5F54"/>
    <w:lvl w:ilvl="0">
      <w:start w:val="1"/>
      <w:numFmt w:val="decimal"/>
      <w:lvlText w:val="4.5.%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797844F9"/>
    <w:multiLevelType w:val="multilevel"/>
    <w:tmpl w:val="7B7CC0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3"/>
  </w:num>
  <w:num w:numId="3">
    <w:abstractNumId w:val="0"/>
  </w:num>
  <w:num w:numId="4">
    <w:abstractNumId w:val="9"/>
  </w:num>
  <w:num w:numId="5">
    <w:abstractNumId w:val="2"/>
  </w:num>
  <w:num w:numId="6">
    <w:abstractNumId w:val="1"/>
  </w:num>
  <w:num w:numId="7">
    <w:abstractNumId w:val="11"/>
  </w:num>
  <w:num w:numId="8">
    <w:abstractNumId w:val="10"/>
  </w:num>
  <w:num w:numId="9">
    <w:abstractNumId w:val="7"/>
  </w:num>
  <w:num w:numId="10">
    <w:abstractNumId w:val="4"/>
  </w:num>
  <w:num w:numId="11">
    <w:abstractNumId w:val="6"/>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hyphenationZone w:val="425"/>
  <w:evenAndOddHeaders/>
  <w:drawingGridHorizontalSpacing w:val="181"/>
  <w:drawingGridVerticalSpacing w:val="181"/>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
  <w:rsids>
    <w:rsidRoot w:val="000F6E6A"/>
    <w:rsid w:val="000539C2"/>
    <w:rsid w:val="000738B4"/>
    <w:rsid w:val="000816A6"/>
    <w:rsid w:val="00082F90"/>
    <w:rsid w:val="000A6CBB"/>
    <w:rsid w:val="000C7412"/>
    <w:rsid w:val="000E2C9A"/>
    <w:rsid w:val="000F6E6A"/>
    <w:rsid w:val="001251AA"/>
    <w:rsid w:val="001262F8"/>
    <w:rsid w:val="0015134D"/>
    <w:rsid w:val="00152112"/>
    <w:rsid w:val="00170AD6"/>
    <w:rsid w:val="00171F81"/>
    <w:rsid w:val="00194474"/>
    <w:rsid w:val="001A308D"/>
    <w:rsid w:val="001C0959"/>
    <w:rsid w:val="001E7366"/>
    <w:rsid w:val="001E7DEE"/>
    <w:rsid w:val="0020543C"/>
    <w:rsid w:val="002119D3"/>
    <w:rsid w:val="00212C2D"/>
    <w:rsid w:val="00214BB8"/>
    <w:rsid w:val="002451F8"/>
    <w:rsid w:val="00252EF8"/>
    <w:rsid w:val="002634B2"/>
    <w:rsid w:val="00276582"/>
    <w:rsid w:val="002A6F73"/>
    <w:rsid w:val="002B2659"/>
    <w:rsid w:val="002E690D"/>
    <w:rsid w:val="002F37E9"/>
    <w:rsid w:val="0030043D"/>
    <w:rsid w:val="003035A9"/>
    <w:rsid w:val="00306DA5"/>
    <w:rsid w:val="00311818"/>
    <w:rsid w:val="003131BB"/>
    <w:rsid w:val="00327FA0"/>
    <w:rsid w:val="00334CF9"/>
    <w:rsid w:val="00354071"/>
    <w:rsid w:val="00387F42"/>
    <w:rsid w:val="003A181D"/>
    <w:rsid w:val="003C6506"/>
    <w:rsid w:val="00414770"/>
    <w:rsid w:val="00417350"/>
    <w:rsid w:val="004548C1"/>
    <w:rsid w:val="00464928"/>
    <w:rsid w:val="004720EB"/>
    <w:rsid w:val="0049796D"/>
    <w:rsid w:val="004B465D"/>
    <w:rsid w:val="004E35F5"/>
    <w:rsid w:val="004F6EBE"/>
    <w:rsid w:val="00521765"/>
    <w:rsid w:val="005742BF"/>
    <w:rsid w:val="00596D0C"/>
    <w:rsid w:val="005D04E1"/>
    <w:rsid w:val="005F024F"/>
    <w:rsid w:val="005F3ED9"/>
    <w:rsid w:val="0060156F"/>
    <w:rsid w:val="006113A8"/>
    <w:rsid w:val="00617F7A"/>
    <w:rsid w:val="00620C95"/>
    <w:rsid w:val="00631B63"/>
    <w:rsid w:val="0063538D"/>
    <w:rsid w:val="00641084"/>
    <w:rsid w:val="00654278"/>
    <w:rsid w:val="006613BB"/>
    <w:rsid w:val="00684C00"/>
    <w:rsid w:val="00694AB6"/>
    <w:rsid w:val="006B5485"/>
    <w:rsid w:val="006B66D2"/>
    <w:rsid w:val="006D4FA9"/>
    <w:rsid w:val="0073708C"/>
    <w:rsid w:val="0075235A"/>
    <w:rsid w:val="00752E2E"/>
    <w:rsid w:val="00772B81"/>
    <w:rsid w:val="0078028F"/>
    <w:rsid w:val="00781B26"/>
    <w:rsid w:val="00786382"/>
    <w:rsid w:val="00790957"/>
    <w:rsid w:val="00794FCD"/>
    <w:rsid w:val="007B5137"/>
    <w:rsid w:val="007C1C61"/>
    <w:rsid w:val="00806526"/>
    <w:rsid w:val="00811ACF"/>
    <w:rsid w:val="00816B56"/>
    <w:rsid w:val="0085714E"/>
    <w:rsid w:val="00870775"/>
    <w:rsid w:val="008A5518"/>
    <w:rsid w:val="008E756B"/>
    <w:rsid w:val="00926109"/>
    <w:rsid w:val="0093607D"/>
    <w:rsid w:val="009668C7"/>
    <w:rsid w:val="009B5FDB"/>
    <w:rsid w:val="009C6E79"/>
    <w:rsid w:val="00A04FA8"/>
    <w:rsid w:val="00A13E4F"/>
    <w:rsid w:val="00A4270B"/>
    <w:rsid w:val="00A4780B"/>
    <w:rsid w:val="00A8518D"/>
    <w:rsid w:val="00AA24B0"/>
    <w:rsid w:val="00AB559B"/>
    <w:rsid w:val="00B0007F"/>
    <w:rsid w:val="00B2086A"/>
    <w:rsid w:val="00B54B3F"/>
    <w:rsid w:val="00B6629B"/>
    <w:rsid w:val="00B9228F"/>
    <w:rsid w:val="00B97491"/>
    <w:rsid w:val="00BC6EE6"/>
    <w:rsid w:val="00BF05A3"/>
    <w:rsid w:val="00BF1A4C"/>
    <w:rsid w:val="00BF3025"/>
    <w:rsid w:val="00BF42E5"/>
    <w:rsid w:val="00C05A29"/>
    <w:rsid w:val="00C22868"/>
    <w:rsid w:val="00C42636"/>
    <w:rsid w:val="00C505B8"/>
    <w:rsid w:val="00C67389"/>
    <w:rsid w:val="00C75F79"/>
    <w:rsid w:val="00CE3507"/>
    <w:rsid w:val="00D1043E"/>
    <w:rsid w:val="00D23416"/>
    <w:rsid w:val="00D370F1"/>
    <w:rsid w:val="00D66F7B"/>
    <w:rsid w:val="00D8729C"/>
    <w:rsid w:val="00D876EE"/>
    <w:rsid w:val="00DA24BA"/>
    <w:rsid w:val="00DC305B"/>
    <w:rsid w:val="00DD4B20"/>
    <w:rsid w:val="00E04E20"/>
    <w:rsid w:val="00E10CC8"/>
    <w:rsid w:val="00E10FA8"/>
    <w:rsid w:val="00E323B5"/>
    <w:rsid w:val="00E4143C"/>
    <w:rsid w:val="00E83C26"/>
    <w:rsid w:val="00E91D1F"/>
    <w:rsid w:val="00EA2E62"/>
    <w:rsid w:val="00EA54EF"/>
    <w:rsid w:val="00EA6D58"/>
    <w:rsid w:val="00EB4262"/>
    <w:rsid w:val="00EB5D30"/>
    <w:rsid w:val="00EC61CE"/>
    <w:rsid w:val="00EF65D8"/>
    <w:rsid w:val="00F10B60"/>
    <w:rsid w:val="00F209B2"/>
    <w:rsid w:val="00F302C4"/>
    <w:rsid w:val="00F5440E"/>
    <w:rsid w:val="00F549F1"/>
    <w:rsid w:val="00F91743"/>
    <w:rsid w:val="00F94AF2"/>
    <w:rsid w:val="00F950D5"/>
    <w:rsid w:val="00FB092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E6A"/>
    <w:pPr>
      <w:widowControl w:val="0"/>
    </w:pPr>
    <w:rPr>
      <w:color w:val="000000"/>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F6E6A"/>
    <w:rPr>
      <w:rFonts w:cs="Times New Roman"/>
      <w:color w:val="0066CC"/>
      <w:u w:val="single"/>
    </w:rPr>
  </w:style>
  <w:style w:type="character" w:customStyle="1" w:styleId="a4">
    <w:name w:val="Сноска_"/>
    <w:basedOn w:val="a0"/>
    <w:link w:val="a5"/>
    <w:uiPriority w:val="99"/>
    <w:locked/>
    <w:rsid w:val="000F6E6A"/>
    <w:rPr>
      <w:rFonts w:ascii="Times New Roman" w:hAnsi="Times New Roman" w:cs="Times New Roman"/>
      <w:sz w:val="16"/>
      <w:szCs w:val="16"/>
      <w:u w:val="none"/>
    </w:rPr>
  </w:style>
  <w:style w:type="character" w:customStyle="1" w:styleId="3Exact">
    <w:name w:val="Основной текст (3) Exact"/>
    <w:basedOn w:val="a0"/>
    <w:uiPriority w:val="99"/>
    <w:rsid w:val="000F6E6A"/>
    <w:rPr>
      <w:rFonts w:ascii="Times New Roman" w:hAnsi="Times New Roman" w:cs="Times New Roman"/>
      <w:sz w:val="26"/>
      <w:szCs w:val="26"/>
      <w:u w:val="none"/>
    </w:rPr>
  </w:style>
  <w:style w:type="character" w:customStyle="1" w:styleId="3">
    <w:name w:val="Основной текст (3)_"/>
    <w:basedOn w:val="a0"/>
    <w:link w:val="30"/>
    <w:uiPriority w:val="99"/>
    <w:locked/>
    <w:rsid w:val="000F6E6A"/>
    <w:rPr>
      <w:rFonts w:ascii="Times New Roman" w:hAnsi="Times New Roman" w:cs="Times New Roman"/>
      <w:sz w:val="26"/>
      <w:szCs w:val="26"/>
      <w:u w:val="none"/>
    </w:rPr>
  </w:style>
  <w:style w:type="character" w:customStyle="1" w:styleId="2">
    <w:name w:val="Основной текст (2)_"/>
    <w:basedOn w:val="a0"/>
    <w:link w:val="21"/>
    <w:uiPriority w:val="99"/>
    <w:locked/>
    <w:rsid w:val="000F6E6A"/>
    <w:rPr>
      <w:rFonts w:ascii="Times New Roman" w:hAnsi="Times New Roman" w:cs="Times New Roman"/>
      <w:u w:val="none"/>
    </w:rPr>
  </w:style>
  <w:style w:type="character" w:customStyle="1" w:styleId="1">
    <w:name w:val="Заголовок №1_"/>
    <w:basedOn w:val="a0"/>
    <w:link w:val="10"/>
    <w:uiPriority w:val="99"/>
    <w:locked/>
    <w:rsid w:val="000F6E6A"/>
    <w:rPr>
      <w:rFonts w:ascii="Times New Roman" w:hAnsi="Times New Roman" w:cs="Times New Roman"/>
      <w:b/>
      <w:bCs/>
      <w:u w:val="none"/>
    </w:rPr>
  </w:style>
  <w:style w:type="character" w:customStyle="1" w:styleId="a6">
    <w:name w:val="Колонтитул_"/>
    <w:basedOn w:val="a0"/>
    <w:link w:val="11"/>
    <w:uiPriority w:val="99"/>
    <w:locked/>
    <w:rsid w:val="000F6E6A"/>
    <w:rPr>
      <w:rFonts w:ascii="Times New Roman" w:hAnsi="Times New Roman" w:cs="Times New Roman"/>
      <w:spacing w:val="10"/>
      <w:sz w:val="16"/>
      <w:szCs w:val="16"/>
      <w:u w:val="none"/>
    </w:rPr>
  </w:style>
  <w:style w:type="character" w:customStyle="1" w:styleId="a7">
    <w:name w:val="Колонтитул"/>
    <w:basedOn w:val="a6"/>
    <w:uiPriority w:val="99"/>
    <w:rsid w:val="000F6E6A"/>
    <w:rPr>
      <w:color w:val="000000"/>
      <w:w w:val="100"/>
      <w:position w:val="0"/>
      <w:lang w:val="uk-UA" w:eastAsia="uk-UA"/>
    </w:rPr>
  </w:style>
  <w:style w:type="character" w:customStyle="1" w:styleId="12">
    <w:name w:val="Оглавление 1 Знак"/>
    <w:basedOn w:val="a0"/>
    <w:link w:val="13"/>
    <w:uiPriority w:val="99"/>
    <w:locked/>
    <w:rsid w:val="000F6E6A"/>
    <w:rPr>
      <w:rFonts w:ascii="Times New Roman" w:hAnsi="Times New Roman" w:cs="Times New Roman"/>
      <w:u w:val="none"/>
    </w:rPr>
  </w:style>
  <w:style w:type="character" w:customStyle="1" w:styleId="4">
    <w:name w:val="Основной текст (4)_"/>
    <w:basedOn w:val="a0"/>
    <w:link w:val="40"/>
    <w:uiPriority w:val="99"/>
    <w:locked/>
    <w:rsid w:val="000F6E6A"/>
    <w:rPr>
      <w:rFonts w:ascii="Impact" w:eastAsia="Times New Roman" w:hAnsi="Impact" w:cs="Impact"/>
      <w:sz w:val="17"/>
      <w:szCs w:val="17"/>
      <w:u w:val="none"/>
    </w:rPr>
  </w:style>
  <w:style w:type="character" w:customStyle="1" w:styleId="6Exact">
    <w:name w:val="Основной текст (6) Exact"/>
    <w:basedOn w:val="a0"/>
    <w:link w:val="6"/>
    <w:uiPriority w:val="99"/>
    <w:locked/>
    <w:rsid w:val="000F6E6A"/>
    <w:rPr>
      <w:rFonts w:ascii="Times New Roman" w:hAnsi="Times New Roman" w:cs="Times New Roman"/>
      <w:sz w:val="16"/>
      <w:szCs w:val="16"/>
      <w:u w:val="none"/>
    </w:rPr>
  </w:style>
  <w:style w:type="character" w:customStyle="1" w:styleId="2Exact">
    <w:name w:val="Основной текст (2) Exact"/>
    <w:basedOn w:val="a0"/>
    <w:uiPriority w:val="99"/>
    <w:rsid w:val="000F6E6A"/>
    <w:rPr>
      <w:rFonts w:ascii="Times New Roman" w:hAnsi="Times New Roman" w:cs="Times New Roman"/>
      <w:u w:val="none"/>
    </w:rPr>
  </w:style>
  <w:style w:type="character" w:customStyle="1" w:styleId="2Exact1">
    <w:name w:val="Основной текст (2) Exact1"/>
    <w:basedOn w:val="2"/>
    <w:uiPriority w:val="99"/>
    <w:rsid w:val="000F6E6A"/>
    <w:rPr>
      <w:color w:val="000000"/>
      <w:spacing w:val="0"/>
      <w:w w:val="100"/>
      <w:position w:val="0"/>
      <w:sz w:val="24"/>
      <w:szCs w:val="24"/>
      <w:u w:val="single"/>
      <w:lang w:val="uk-UA" w:eastAsia="uk-UA"/>
    </w:rPr>
  </w:style>
  <w:style w:type="character" w:customStyle="1" w:styleId="5">
    <w:name w:val="Основной текст (5)_"/>
    <w:basedOn w:val="a0"/>
    <w:link w:val="50"/>
    <w:uiPriority w:val="99"/>
    <w:locked/>
    <w:rsid w:val="000F6E6A"/>
    <w:rPr>
      <w:rFonts w:ascii="Times New Roman" w:hAnsi="Times New Roman" w:cs="Times New Roman"/>
      <w:b/>
      <w:bCs/>
      <w:u w:val="none"/>
    </w:rPr>
  </w:style>
  <w:style w:type="character" w:customStyle="1" w:styleId="51">
    <w:name w:val="Основной текст (5) + Не полужирный"/>
    <w:basedOn w:val="5"/>
    <w:uiPriority w:val="99"/>
    <w:rsid w:val="000F6E6A"/>
    <w:rPr>
      <w:color w:val="000000"/>
      <w:spacing w:val="0"/>
      <w:w w:val="100"/>
      <w:position w:val="0"/>
      <w:sz w:val="24"/>
      <w:szCs w:val="24"/>
      <w:lang w:val="uk-UA" w:eastAsia="uk-UA"/>
    </w:rPr>
  </w:style>
  <w:style w:type="character" w:customStyle="1" w:styleId="20">
    <w:name w:val="Основной текст (2) + Полужирный"/>
    <w:basedOn w:val="2"/>
    <w:uiPriority w:val="99"/>
    <w:rsid w:val="000F6E6A"/>
    <w:rPr>
      <w:b/>
      <w:bCs/>
      <w:color w:val="000000"/>
      <w:spacing w:val="0"/>
      <w:w w:val="100"/>
      <w:position w:val="0"/>
      <w:sz w:val="24"/>
      <w:szCs w:val="24"/>
      <w:lang w:val="uk-UA" w:eastAsia="uk-UA"/>
    </w:rPr>
  </w:style>
  <w:style w:type="character" w:customStyle="1" w:styleId="22">
    <w:name w:val="Основной текст (2) + Курсив"/>
    <w:basedOn w:val="2"/>
    <w:uiPriority w:val="99"/>
    <w:rsid w:val="000F6E6A"/>
    <w:rPr>
      <w:i/>
      <w:iCs/>
      <w:color w:val="000000"/>
      <w:spacing w:val="0"/>
      <w:w w:val="100"/>
      <w:position w:val="0"/>
      <w:sz w:val="24"/>
      <w:szCs w:val="24"/>
      <w:lang w:val="uk-UA" w:eastAsia="uk-UA"/>
    </w:rPr>
  </w:style>
  <w:style w:type="character" w:customStyle="1" w:styleId="210">
    <w:name w:val="Основной текст (2) + Полужирный1"/>
    <w:aliases w:val="Курсив"/>
    <w:basedOn w:val="2"/>
    <w:uiPriority w:val="99"/>
    <w:rsid w:val="000F6E6A"/>
    <w:rPr>
      <w:b/>
      <w:bCs/>
      <w:i/>
      <w:iCs/>
      <w:color w:val="000000"/>
      <w:spacing w:val="0"/>
      <w:w w:val="100"/>
      <w:position w:val="0"/>
      <w:sz w:val="24"/>
      <w:szCs w:val="24"/>
      <w:lang w:val="uk-UA" w:eastAsia="uk-UA"/>
    </w:rPr>
  </w:style>
  <w:style w:type="character" w:customStyle="1" w:styleId="7">
    <w:name w:val="Основной текст (7)_"/>
    <w:basedOn w:val="a0"/>
    <w:link w:val="70"/>
    <w:uiPriority w:val="99"/>
    <w:locked/>
    <w:rsid w:val="000F6E6A"/>
    <w:rPr>
      <w:rFonts w:ascii="Times New Roman" w:hAnsi="Times New Roman" w:cs="Times New Roman"/>
      <w:i/>
      <w:iCs/>
      <w:u w:val="none"/>
    </w:rPr>
  </w:style>
  <w:style w:type="character" w:customStyle="1" w:styleId="71">
    <w:name w:val="Основной текст (7) + Не курсив"/>
    <w:basedOn w:val="7"/>
    <w:uiPriority w:val="99"/>
    <w:rsid w:val="000F6E6A"/>
    <w:rPr>
      <w:color w:val="000000"/>
      <w:spacing w:val="0"/>
      <w:w w:val="100"/>
      <w:position w:val="0"/>
      <w:sz w:val="24"/>
      <w:szCs w:val="24"/>
      <w:lang w:val="uk-UA" w:eastAsia="uk-UA"/>
    </w:rPr>
  </w:style>
  <w:style w:type="character" w:customStyle="1" w:styleId="8">
    <w:name w:val="Основной текст (8)_"/>
    <w:basedOn w:val="a0"/>
    <w:link w:val="80"/>
    <w:uiPriority w:val="99"/>
    <w:locked/>
    <w:rsid w:val="000F6E6A"/>
    <w:rPr>
      <w:rFonts w:ascii="Times New Roman" w:hAnsi="Times New Roman" w:cs="Times New Roman"/>
      <w:b/>
      <w:bCs/>
      <w:i/>
      <w:iCs/>
      <w:u w:val="none"/>
    </w:rPr>
  </w:style>
  <w:style w:type="character" w:customStyle="1" w:styleId="81">
    <w:name w:val="Основной текст (8) + Не полужирный"/>
    <w:basedOn w:val="8"/>
    <w:uiPriority w:val="99"/>
    <w:rsid w:val="000F6E6A"/>
    <w:rPr>
      <w:color w:val="000000"/>
      <w:spacing w:val="0"/>
      <w:w w:val="100"/>
      <w:position w:val="0"/>
      <w:sz w:val="24"/>
      <w:szCs w:val="24"/>
      <w:lang w:val="uk-UA" w:eastAsia="uk-UA"/>
    </w:rPr>
  </w:style>
  <w:style w:type="character" w:customStyle="1" w:styleId="810">
    <w:name w:val="Основной текст (8) + Не полужирный1"/>
    <w:aliases w:val="Не курсив"/>
    <w:basedOn w:val="8"/>
    <w:uiPriority w:val="99"/>
    <w:rsid w:val="000F6E6A"/>
    <w:rPr>
      <w:color w:val="000000"/>
      <w:spacing w:val="0"/>
      <w:w w:val="100"/>
      <w:position w:val="0"/>
      <w:sz w:val="24"/>
      <w:szCs w:val="24"/>
      <w:lang w:val="uk-UA" w:eastAsia="uk-UA"/>
    </w:rPr>
  </w:style>
  <w:style w:type="character" w:customStyle="1" w:styleId="23">
    <w:name w:val="Основной текст (2)"/>
    <w:basedOn w:val="2"/>
    <w:uiPriority w:val="99"/>
    <w:rsid w:val="000F6E6A"/>
    <w:rPr>
      <w:color w:val="000000"/>
      <w:spacing w:val="0"/>
      <w:w w:val="100"/>
      <w:position w:val="0"/>
      <w:sz w:val="24"/>
      <w:szCs w:val="24"/>
      <w:u w:val="single"/>
      <w:lang w:val="en-US" w:eastAsia="en-US"/>
    </w:rPr>
  </w:style>
  <w:style w:type="paragraph" w:customStyle="1" w:styleId="a5">
    <w:name w:val="Сноска"/>
    <w:basedOn w:val="a"/>
    <w:link w:val="a4"/>
    <w:uiPriority w:val="99"/>
    <w:rsid w:val="000F6E6A"/>
    <w:pPr>
      <w:shd w:val="clear" w:color="auto" w:fill="FFFFFF"/>
      <w:spacing w:line="240" w:lineRule="atLeast"/>
    </w:pPr>
    <w:rPr>
      <w:rFonts w:ascii="Times New Roman" w:hAnsi="Times New Roman" w:cs="Times New Roman"/>
      <w:sz w:val="16"/>
      <w:szCs w:val="16"/>
    </w:rPr>
  </w:style>
  <w:style w:type="paragraph" w:customStyle="1" w:styleId="30">
    <w:name w:val="Основной текст (3)"/>
    <w:basedOn w:val="a"/>
    <w:link w:val="3"/>
    <w:uiPriority w:val="99"/>
    <w:rsid w:val="000F6E6A"/>
    <w:pPr>
      <w:shd w:val="clear" w:color="auto" w:fill="FFFFFF"/>
      <w:spacing w:after="240" w:line="240" w:lineRule="atLeast"/>
      <w:jc w:val="center"/>
    </w:pPr>
    <w:rPr>
      <w:rFonts w:ascii="Times New Roman" w:hAnsi="Times New Roman" w:cs="Times New Roman"/>
      <w:sz w:val="26"/>
      <w:szCs w:val="26"/>
    </w:rPr>
  </w:style>
  <w:style w:type="paragraph" w:customStyle="1" w:styleId="21">
    <w:name w:val="Основной текст (2)1"/>
    <w:basedOn w:val="a"/>
    <w:link w:val="2"/>
    <w:uiPriority w:val="99"/>
    <w:rsid w:val="000F6E6A"/>
    <w:pPr>
      <w:shd w:val="clear" w:color="auto" w:fill="FFFFFF"/>
      <w:spacing w:before="540" w:after="4980" w:line="240" w:lineRule="atLeast"/>
      <w:ind w:hanging="1200"/>
    </w:pPr>
    <w:rPr>
      <w:rFonts w:ascii="Times New Roman" w:hAnsi="Times New Roman" w:cs="Times New Roman"/>
    </w:rPr>
  </w:style>
  <w:style w:type="paragraph" w:customStyle="1" w:styleId="10">
    <w:name w:val="Заголовок №1"/>
    <w:basedOn w:val="a"/>
    <w:link w:val="1"/>
    <w:uiPriority w:val="99"/>
    <w:rsid w:val="000F6E6A"/>
    <w:pPr>
      <w:shd w:val="clear" w:color="auto" w:fill="FFFFFF"/>
      <w:spacing w:after="360" w:line="240" w:lineRule="atLeast"/>
      <w:ind w:hanging="280"/>
      <w:jc w:val="center"/>
      <w:outlineLvl w:val="0"/>
    </w:pPr>
    <w:rPr>
      <w:rFonts w:ascii="Times New Roman" w:hAnsi="Times New Roman" w:cs="Times New Roman"/>
      <w:b/>
      <w:bCs/>
    </w:rPr>
  </w:style>
  <w:style w:type="paragraph" w:customStyle="1" w:styleId="11">
    <w:name w:val="Колонтитул1"/>
    <w:basedOn w:val="a"/>
    <w:link w:val="a6"/>
    <w:uiPriority w:val="99"/>
    <w:rsid w:val="000F6E6A"/>
    <w:pPr>
      <w:shd w:val="clear" w:color="auto" w:fill="FFFFFF"/>
      <w:spacing w:line="240" w:lineRule="atLeast"/>
    </w:pPr>
    <w:rPr>
      <w:rFonts w:ascii="Times New Roman" w:hAnsi="Times New Roman" w:cs="Times New Roman"/>
      <w:spacing w:val="10"/>
      <w:sz w:val="16"/>
      <w:szCs w:val="16"/>
    </w:rPr>
  </w:style>
  <w:style w:type="paragraph" w:styleId="13">
    <w:name w:val="toc 1"/>
    <w:basedOn w:val="a"/>
    <w:link w:val="12"/>
    <w:autoRedefine/>
    <w:uiPriority w:val="99"/>
    <w:rsid w:val="000F6E6A"/>
    <w:pPr>
      <w:shd w:val="clear" w:color="auto" w:fill="FFFFFF"/>
      <w:spacing w:before="360" w:line="547" w:lineRule="exact"/>
      <w:jc w:val="both"/>
    </w:pPr>
    <w:rPr>
      <w:rFonts w:ascii="Times New Roman" w:hAnsi="Times New Roman" w:cs="Times New Roman"/>
    </w:rPr>
  </w:style>
  <w:style w:type="paragraph" w:customStyle="1" w:styleId="40">
    <w:name w:val="Основной текст (4)"/>
    <w:basedOn w:val="a"/>
    <w:link w:val="4"/>
    <w:uiPriority w:val="99"/>
    <w:rsid w:val="000F6E6A"/>
    <w:pPr>
      <w:shd w:val="clear" w:color="auto" w:fill="FFFFFF"/>
      <w:spacing w:before="600" w:line="240" w:lineRule="atLeast"/>
      <w:jc w:val="center"/>
    </w:pPr>
    <w:rPr>
      <w:rFonts w:ascii="Impact" w:hAnsi="Impact" w:cs="Impact"/>
      <w:sz w:val="17"/>
      <w:szCs w:val="17"/>
    </w:rPr>
  </w:style>
  <w:style w:type="paragraph" w:customStyle="1" w:styleId="6">
    <w:name w:val="Основной текст (6)"/>
    <w:basedOn w:val="a"/>
    <w:link w:val="6Exact"/>
    <w:uiPriority w:val="99"/>
    <w:rsid w:val="000F6E6A"/>
    <w:pPr>
      <w:shd w:val="clear" w:color="auto" w:fill="FFFFFF"/>
      <w:spacing w:line="240" w:lineRule="atLeast"/>
    </w:pPr>
    <w:rPr>
      <w:rFonts w:ascii="Times New Roman" w:hAnsi="Times New Roman" w:cs="Times New Roman"/>
      <w:sz w:val="16"/>
      <w:szCs w:val="16"/>
    </w:rPr>
  </w:style>
  <w:style w:type="paragraph" w:customStyle="1" w:styleId="50">
    <w:name w:val="Основной текст (5)"/>
    <w:basedOn w:val="a"/>
    <w:link w:val="5"/>
    <w:uiPriority w:val="99"/>
    <w:rsid w:val="000F6E6A"/>
    <w:pPr>
      <w:shd w:val="clear" w:color="auto" w:fill="FFFFFF"/>
      <w:spacing w:line="408" w:lineRule="exact"/>
      <w:ind w:hanging="280"/>
      <w:jc w:val="both"/>
    </w:pPr>
    <w:rPr>
      <w:rFonts w:ascii="Times New Roman" w:hAnsi="Times New Roman" w:cs="Times New Roman"/>
      <w:b/>
      <w:bCs/>
    </w:rPr>
  </w:style>
  <w:style w:type="paragraph" w:customStyle="1" w:styleId="70">
    <w:name w:val="Основной текст (7)"/>
    <w:basedOn w:val="a"/>
    <w:link w:val="7"/>
    <w:uiPriority w:val="99"/>
    <w:rsid w:val="000F6E6A"/>
    <w:pPr>
      <w:shd w:val="clear" w:color="auto" w:fill="FFFFFF"/>
      <w:spacing w:line="398" w:lineRule="exact"/>
      <w:ind w:firstLine="440"/>
      <w:jc w:val="both"/>
    </w:pPr>
    <w:rPr>
      <w:rFonts w:ascii="Times New Roman" w:hAnsi="Times New Roman" w:cs="Times New Roman"/>
      <w:i/>
      <w:iCs/>
    </w:rPr>
  </w:style>
  <w:style w:type="paragraph" w:customStyle="1" w:styleId="80">
    <w:name w:val="Основной текст (8)"/>
    <w:basedOn w:val="a"/>
    <w:link w:val="8"/>
    <w:uiPriority w:val="99"/>
    <w:rsid w:val="000F6E6A"/>
    <w:pPr>
      <w:shd w:val="clear" w:color="auto" w:fill="FFFFFF"/>
      <w:spacing w:after="360" w:line="413" w:lineRule="exact"/>
      <w:ind w:firstLine="440"/>
      <w:jc w:val="both"/>
    </w:pPr>
    <w:rPr>
      <w:rFonts w:ascii="Times New Roman" w:hAnsi="Times New Roman" w:cs="Times New Roman"/>
      <w:b/>
      <w:bCs/>
      <w:i/>
      <w:iCs/>
    </w:rPr>
  </w:style>
  <w:style w:type="paragraph" w:styleId="HTML">
    <w:name w:val="HTML Preformatted"/>
    <w:basedOn w:val="a"/>
    <w:link w:val="HTML0"/>
    <w:rsid w:val="00F54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rPr>
  </w:style>
  <w:style w:type="character" w:customStyle="1" w:styleId="HTML0">
    <w:name w:val="Стандартный HTML Знак"/>
    <w:basedOn w:val="a0"/>
    <w:link w:val="HTML"/>
    <w:rsid w:val="00F5440E"/>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grp.isbn-international.org/" TargetMode="External"/><Relationship Id="rId10" Type="http://schemas.openxmlformats.org/officeDocument/2006/relationships/hyperlink" Target="https://zakon.rada.gov.ua/rada/show/v0133774-2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rada/show/v0133774-22" TargetMode="External"/><Relationship Id="rId14" Type="http://schemas.openxmlformats.org/officeDocument/2006/relationships/hyperlink" Target="https://grp.isbn-internation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39BCB-7C67-4C1F-8F1F-8817B0A39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26</Pages>
  <Words>5309</Words>
  <Characters>36563</Characters>
  <Application>Microsoft Office Word</Application>
  <DocSecurity>0</DocSecurity>
  <Lines>304</Lines>
  <Paragraphs>83</Paragraphs>
  <ScaleCrop>false</ScaleCrop>
  <HeadingPairs>
    <vt:vector size="2" baseType="variant">
      <vt:variant>
        <vt:lpstr>Название</vt:lpstr>
      </vt:variant>
      <vt:variant>
        <vt:i4>1</vt:i4>
      </vt:variant>
    </vt:vector>
  </HeadingPairs>
  <TitlesOfParts>
    <vt:vector size="1" baseType="lpstr">
      <vt:lpstr>Державна наукова установа</vt:lpstr>
    </vt:vector>
  </TitlesOfParts>
  <Company/>
  <LinksUpToDate>false</LinksUpToDate>
  <CharactersWithSpaces>41789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Державна наукова установа</dc:title>
  <dc:creator>NBilous</dc:creator>
  <cp:lastModifiedBy>EPanch</cp:lastModifiedBy>
  <cp:revision>24</cp:revision>
  <dcterms:created xsi:type="dcterms:W3CDTF">2025-07-04T09:30:00Z</dcterms:created>
  <dcterms:modified xsi:type="dcterms:W3CDTF">2026-09-28T10:40:00Z</dcterms:modified>
</cp:coreProperties>
</file>